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57A87F9D" w:rsidP="58531DBC" w:rsidRDefault="57A87F9D" w14:paraId="5C2CE042" w14:textId="186BB37E">
      <w:pPr>
        <w:pStyle w:val="Heading1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8"/>
          <w:szCs w:val="48"/>
          <w:lang w:val="en-GB"/>
        </w:rPr>
      </w:pPr>
      <w:r w:rsidRPr="58531DBC" w:rsidR="57A87F9D">
        <w:rPr>
          <w:noProof w:val="0"/>
          <w:lang w:val="en-GB"/>
        </w:rPr>
        <w:t>Zoom keyboard shortcuts for iOS</w:t>
      </w:r>
    </w:p>
    <w:p w:rsidR="58531DBC" w:rsidP="58531DBC" w:rsidRDefault="58531DBC" w14:paraId="6C1B2688" w14:textId="42056C01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57A87F9D" w:rsidP="58531DBC" w:rsidRDefault="57A87F9D" w14:paraId="5CA2904A" w14:textId="0B817204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58531DBC" w:rsidR="57A87F9D">
        <w:rPr>
          <w:noProof w:val="0"/>
          <w:lang w:val="en-GB"/>
        </w:rPr>
        <w:t>If you are using an iPad with a keyboard, the following shortcuts are available in a Zoom meeting.</w:t>
      </w:r>
    </w:p>
    <w:p w:rsidR="58531DBC" w:rsidP="58531DBC" w:rsidRDefault="58531DBC" w14:paraId="5E1098EC" w14:textId="0F324F52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950"/>
        <w:gridCol w:w="4050"/>
      </w:tblGrid>
      <w:tr w:rsidR="58531DBC" w:rsidTr="58531DBC" w14:paraId="75C83642">
        <w:tc>
          <w:tcPr>
            <w:tcW w:w="4950" w:type="dxa"/>
            <w:tcMar/>
            <w:vAlign w:val="top"/>
          </w:tcPr>
          <w:p w:rsidR="58531DBC" w:rsidP="58531DBC" w:rsidRDefault="58531DBC" w14:paraId="5864F689" w14:textId="12465037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b w:val="1"/>
                <w:bCs w:val="1"/>
                <w:lang w:val="en-GB"/>
              </w:rPr>
              <w:t>Action</w:t>
            </w:r>
          </w:p>
        </w:tc>
        <w:tc>
          <w:tcPr>
            <w:tcW w:w="4050" w:type="dxa"/>
            <w:tcMar/>
            <w:vAlign w:val="top"/>
          </w:tcPr>
          <w:p w:rsidR="58531DBC" w:rsidP="58531DBC" w:rsidRDefault="58531DBC" w14:paraId="7BBE3B4A" w14:textId="653E9CC4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b w:val="1"/>
                <w:bCs w:val="1"/>
                <w:lang w:val="en-GB"/>
              </w:rPr>
              <w:t>Keyboard Shortcut</w:t>
            </w:r>
          </w:p>
        </w:tc>
      </w:tr>
      <w:tr w:rsidR="58531DBC" w:rsidTr="58531DBC" w14:paraId="11F008D6">
        <w:tc>
          <w:tcPr>
            <w:tcW w:w="4950" w:type="dxa"/>
            <w:tcMar/>
            <w:vAlign w:val="top"/>
          </w:tcPr>
          <w:p w:rsidR="58531DBC" w:rsidP="58531DBC" w:rsidRDefault="58531DBC" w14:paraId="27411D63" w14:textId="5AB0C107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Mute/unmute my audio</w:t>
            </w:r>
          </w:p>
        </w:tc>
        <w:tc>
          <w:tcPr>
            <w:tcW w:w="4050" w:type="dxa"/>
            <w:tcMar/>
            <w:vAlign w:val="top"/>
          </w:tcPr>
          <w:p w:rsidR="58531DBC" w:rsidP="58531DBC" w:rsidRDefault="58531DBC" w14:paraId="46B90501" w14:textId="3BF1B41E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Command + Shift + A</w:t>
            </w:r>
          </w:p>
        </w:tc>
      </w:tr>
      <w:tr w:rsidR="58531DBC" w:rsidTr="58531DBC" w14:paraId="320E24AD">
        <w:tc>
          <w:tcPr>
            <w:tcW w:w="4950" w:type="dxa"/>
            <w:tcMar/>
            <w:vAlign w:val="top"/>
          </w:tcPr>
          <w:p w:rsidR="58531DBC" w:rsidP="58531DBC" w:rsidRDefault="58531DBC" w14:paraId="59657E71" w14:textId="5CD58E7A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Start/Stop my video</w:t>
            </w:r>
          </w:p>
        </w:tc>
        <w:tc>
          <w:tcPr>
            <w:tcW w:w="4050" w:type="dxa"/>
            <w:tcMar/>
            <w:vAlign w:val="top"/>
          </w:tcPr>
          <w:p w:rsidR="58531DBC" w:rsidP="58531DBC" w:rsidRDefault="58531DBC" w14:paraId="0BA4DACB" w14:textId="0F84F995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Command + Shift + V</w:t>
            </w:r>
          </w:p>
        </w:tc>
      </w:tr>
      <w:tr w:rsidR="58531DBC" w:rsidTr="58531DBC" w14:paraId="52533FE3">
        <w:tc>
          <w:tcPr>
            <w:tcW w:w="4950" w:type="dxa"/>
            <w:tcMar/>
            <w:vAlign w:val="top"/>
          </w:tcPr>
          <w:p w:rsidR="58531DBC" w:rsidP="58531DBC" w:rsidRDefault="58531DBC" w14:paraId="29E59002" w14:textId="6B675BCB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Display/hide chat</w:t>
            </w:r>
          </w:p>
        </w:tc>
        <w:tc>
          <w:tcPr>
            <w:tcW w:w="4050" w:type="dxa"/>
            <w:tcMar/>
            <w:vAlign w:val="top"/>
          </w:tcPr>
          <w:p w:rsidR="58531DBC" w:rsidP="58531DBC" w:rsidRDefault="58531DBC" w14:paraId="4C38294D" w14:textId="54E33EC5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Command + Shift + H</w:t>
            </w:r>
          </w:p>
        </w:tc>
      </w:tr>
      <w:tr w:rsidR="58531DBC" w:rsidTr="58531DBC" w14:paraId="2713DB8F">
        <w:tc>
          <w:tcPr>
            <w:tcW w:w="4950" w:type="dxa"/>
            <w:tcMar/>
            <w:vAlign w:val="top"/>
          </w:tcPr>
          <w:p w:rsidR="58531DBC" w:rsidP="58531DBC" w:rsidRDefault="58531DBC" w14:paraId="24D7280E" w14:textId="5B72E25E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Minimize meeting</w:t>
            </w:r>
          </w:p>
        </w:tc>
        <w:tc>
          <w:tcPr>
            <w:tcW w:w="4050" w:type="dxa"/>
            <w:tcMar/>
            <w:vAlign w:val="top"/>
          </w:tcPr>
          <w:p w:rsidR="58531DBC" w:rsidP="58531DBC" w:rsidRDefault="58531DBC" w14:paraId="1FD737CA" w14:textId="79D9AC2D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Command + Shift + M</w:t>
            </w:r>
          </w:p>
        </w:tc>
      </w:tr>
      <w:tr w:rsidR="58531DBC" w:rsidTr="58531DBC" w14:paraId="6A9BA63F">
        <w:tc>
          <w:tcPr>
            <w:tcW w:w="4950" w:type="dxa"/>
            <w:tcMar/>
            <w:vAlign w:val="top"/>
          </w:tcPr>
          <w:p w:rsidR="58531DBC" w:rsidP="58531DBC" w:rsidRDefault="58531DBC" w14:paraId="1F82462C" w14:textId="0CCBDF9A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Display/hide manage participants</w:t>
            </w:r>
          </w:p>
        </w:tc>
        <w:tc>
          <w:tcPr>
            <w:tcW w:w="4050" w:type="dxa"/>
            <w:tcMar/>
            <w:vAlign w:val="top"/>
          </w:tcPr>
          <w:p w:rsidR="58531DBC" w:rsidP="58531DBC" w:rsidRDefault="58531DBC" w14:paraId="55EDC206" w14:textId="70AEDC4C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Command + U</w:t>
            </w:r>
          </w:p>
        </w:tc>
      </w:tr>
      <w:tr w:rsidR="58531DBC" w:rsidTr="58531DBC" w14:paraId="6D92FC40">
        <w:tc>
          <w:tcPr>
            <w:tcW w:w="4950" w:type="dxa"/>
            <w:tcMar/>
            <w:vAlign w:val="top"/>
          </w:tcPr>
          <w:p w:rsidR="58531DBC" w:rsidP="58531DBC" w:rsidRDefault="58531DBC" w14:paraId="6ADEF433" w14:textId="0747C639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Close the front window, such as the participants or meeting settings window</w:t>
            </w:r>
          </w:p>
        </w:tc>
        <w:tc>
          <w:tcPr>
            <w:tcW w:w="4050" w:type="dxa"/>
            <w:tcMar/>
            <w:vAlign w:val="top"/>
          </w:tcPr>
          <w:p w:rsidR="58531DBC" w:rsidP="58531DBC" w:rsidRDefault="58531DBC" w14:paraId="1FE63C55" w14:textId="12F854B3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Command + W</w:t>
            </w:r>
          </w:p>
        </w:tc>
      </w:tr>
    </w:tbl>
    <w:p w:rsidR="58531DBC" w:rsidP="58531DBC" w:rsidRDefault="58531DBC" w14:paraId="0228799F" w14:textId="09D50C67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p w:rsidR="57A87F9D" w:rsidP="58531DBC" w:rsidRDefault="57A87F9D" w14:paraId="636CFBBF" w14:textId="12C489ED">
      <w:pPr>
        <w:pStyle w:val="Heading2"/>
        <w:rPr>
          <w:rFonts w:ascii="Arial" w:hAnsi="Arial" w:eastAsia="" w:cs="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GB"/>
        </w:rPr>
      </w:pPr>
      <w:r w:rsidRPr="58531DBC" w:rsidR="57A87F9D">
        <w:rPr>
          <w:noProof w:val="0"/>
          <w:lang w:val="en-GB"/>
        </w:rPr>
        <w:t>Index</w:t>
      </w:r>
    </w:p>
    <w:p w:rsidR="57A87F9D" w:rsidP="58531DBC" w:rsidRDefault="57A87F9D" w14:paraId="7A146081" w14:textId="3A1B9060">
      <w:pPr>
        <w:pStyle w:val="Normal"/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Pr="58531DBC" w:rsidR="57A87F9D">
        <w:rPr>
          <w:noProof w:val="0"/>
          <w:lang w:val="en-GB"/>
        </w:rPr>
        <w:t xml:space="preserve">Most keyboard shortcuts use a combination of keys to achieve the task.  In each table we have included the keyboard shortcuts for the most relevant keyboard layout. </w:t>
      </w:r>
    </w:p>
    <w:p w:rsidR="58531DBC" w:rsidP="58531DBC" w:rsidRDefault="58531DBC" w14:paraId="0A4AAC49" w14:textId="14EE4EBF">
      <w:pPr>
        <w:rPr>
          <w:rFonts w:ascii="Arial" w:hAnsi="Arial" w:eastAsia="Calibri" w:cs="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en-GB"/>
        </w:rPr>
      </w:pPr>
      <w:r>
        <w:br w:type="page"/>
      </w:r>
      <w:r w:rsidRPr="58531DBC" w:rsidR="57A87F9D">
        <w:rPr>
          <w:noProof w:val="0"/>
          <w:lang w:val="en-GB"/>
        </w:rPr>
        <w:t>Below is an index of the alternative keys between Apple and windows keyboards.</w:t>
      </w:r>
    </w:p>
    <w:p w:rsidR="58531DBC" w:rsidP="58531DBC" w:rsidRDefault="58531DBC" w14:paraId="3C3DAC84" w14:textId="2D356A94">
      <w:pPr>
        <w:pStyle w:val="Normal"/>
        <w:rPr>
          <w:rFonts w:ascii="Arial" w:hAnsi="Arial" w:eastAsia="Calibri" w:cs=""/>
          <w:noProof w:val="0"/>
          <w:sz w:val="36"/>
          <w:szCs w:val="36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535"/>
        <w:gridCol w:w="3465"/>
      </w:tblGrid>
      <w:tr w:rsidR="58531DBC" w:rsidTr="58531DBC" w14:paraId="1B4312BA">
        <w:tc>
          <w:tcPr>
            <w:tcW w:w="5535" w:type="dxa"/>
            <w:tcMar/>
            <w:vAlign w:val="top"/>
          </w:tcPr>
          <w:p w:rsidR="58531DBC" w:rsidP="58531DBC" w:rsidRDefault="58531DBC" w14:paraId="7F3D1699" w14:textId="1CBC156C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b w:val="1"/>
                <w:bCs w:val="1"/>
                <w:lang w:val="en-GB"/>
              </w:rPr>
              <w:t>Apple/Mac Key</w:t>
            </w:r>
          </w:p>
        </w:tc>
        <w:tc>
          <w:tcPr>
            <w:tcW w:w="3465" w:type="dxa"/>
            <w:tcMar/>
            <w:vAlign w:val="top"/>
          </w:tcPr>
          <w:p w:rsidR="58531DBC" w:rsidP="58531DBC" w:rsidRDefault="58531DBC" w14:paraId="01C30D11" w14:textId="19C61D01">
            <w:pPr>
              <w:pStyle w:val="Normal"/>
              <w:rPr>
                <w:rFonts w:ascii="Arial" w:hAnsi="Arial" w:eastAsia="Calibri" w:cs=""/>
                <w:b w:val="1"/>
                <w:bCs w:val="1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b w:val="1"/>
                <w:bCs w:val="1"/>
                <w:lang w:val="en-GB"/>
              </w:rPr>
              <w:t>Windows Key</w:t>
            </w:r>
          </w:p>
        </w:tc>
      </w:tr>
      <w:tr w:rsidR="58531DBC" w:rsidTr="58531DBC" w14:paraId="3E89A023">
        <w:tc>
          <w:tcPr>
            <w:tcW w:w="5535" w:type="dxa"/>
            <w:tcMar/>
            <w:vAlign w:val="top"/>
          </w:tcPr>
          <w:p w:rsidR="58531DBC" w:rsidP="58531DBC" w:rsidRDefault="58531DBC" w14:paraId="37112758" w14:textId="3123D619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Control</w:t>
            </w:r>
          </w:p>
        </w:tc>
        <w:tc>
          <w:tcPr>
            <w:tcW w:w="3465" w:type="dxa"/>
            <w:tcMar/>
            <w:vAlign w:val="top"/>
          </w:tcPr>
          <w:p w:rsidR="58531DBC" w:rsidP="58531DBC" w:rsidRDefault="58531DBC" w14:paraId="2D3D47A9" w14:textId="120EB5D6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Ctrl</w:t>
            </w:r>
          </w:p>
        </w:tc>
      </w:tr>
      <w:tr w:rsidR="58531DBC" w:rsidTr="58531DBC" w14:paraId="3D148B32">
        <w:tc>
          <w:tcPr>
            <w:tcW w:w="5535" w:type="dxa"/>
            <w:tcMar/>
            <w:vAlign w:val="top"/>
          </w:tcPr>
          <w:p w:rsidR="58531DBC" w:rsidP="58531DBC" w:rsidRDefault="58531DBC" w14:paraId="18B321C3" w14:textId="66A14F2E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 xml:space="preserve">Option  </w:t>
            </w:r>
            <w:r w:rsidR="58531DBC">
              <w:drawing>
                <wp:inline wp14:editId="5D3C4C8F" wp14:anchorId="5A2F6605">
                  <wp:extent cx="219075" cy="219075"/>
                  <wp:effectExtent l="0" t="0" r="0" b="0"/>
                  <wp:docPr id="1617427897" name="" descr="option key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fad02035fa6437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5" w:type="dxa"/>
            <w:tcMar/>
            <w:vAlign w:val="top"/>
          </w:tcPr>
          <w:p w:rsidR="58531DBC" w:rsidP="58531DBC" w:rsidRDefault="58531DBC" w14:paraId="45711A11" w14:textId="4C6E502E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Alt</w:t>
            </w:r>
          </w:p>
        </w:tc>
      </w:tr>
      <w:tr w:rsidR="58531DBC" w:rsidTr="58531DBC" w14:paraId="33F56961">
        <w:tc>
          <w:tcPr>
            <w:tcW w:w="5535" w:type="dxa"/>
            <w:tcMar/>
            <w:vAlign w:val="top"/>
          </w:tcPr>
          <w:p w:rsidR="58531DBC" w:rsidP="58531DBC" w:rsidRDefault="58531DBC" w14:paraId="04961C59" w14:textId="5F270BC0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color w:val="000000" w:themeColor="text1" w:themeTint="FF" w:themeShade="FF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Command (</w:t>
            </w:r>
            <w:proofErr w:type="gramStart"/>
            <w:r w:rsidRPr="58531DBC" w:rsidR="58531DBC">
              <w:rPr>
                <w:lang w:val="en-GB"/>
              </w:rPr>
              <w:t xml:space="preserve">cloverleaf)  </w:t>
            </w:r>
            <w:r w:rsidRPr="58531DBC" w:rsidR="58531DBC">
              <w:rPr>
                <w:lang w:val="en-GB"/>
              </w:rPr>
              <w:t>⌘</w:t>
            </w:r>
            <w:proofErr w:type="gramEnd"/>
          </w:p>
        </w:tc>
        <w:tc>
          <w:tcPr>
            <w:tcW w:w="3465" w:type="dxa"/>
            <w:tcMar/>
            <w:vAlign w:val="top"/>
          </w:tcPr>
          <w:p w:rsidR="58531DBC" w:rsidP="58531DBC" w:rsidRDefault="58531DBC" w14:paraId="035F26AB" w14:textId="5540F4FB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 xml:space="preserve">Windows  </w:t>
            </w:r>
            <w:r w:rsidR="58531DBC">
              <w:drawing>
                <wp:inline wp14:editId="28F32DA6" wp14:anchorId="69F8406B">
                  <wp:extent cx="200025" cy="219075"/>
                  <wp:effectExtent l="0" t="0" r="0" b="0"/>
                  <wp:docPr id="1617427897" name="" descr="window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d55a1b8cbb3468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8531DBC" w:rsidTr="58531DBC" w14:paraId="5AC8ABA8">
        <w:tc>
          <w:tcPr>
            <w:tcW w:w="5535" w:type="dxa"/>
            <w:tcMar/>
            <w:vAlign w:val="top"/>
          </w:tcPr>
          <w:p w:rsidR="58531DBC" w:rsidP="58531DBC" w:rsidRDefault="58531DBC" w14:paraId="693CEAFA" w14:textId="2AA60B82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Delete</w:t>
            </w:r>
          </w:p>
        </w:tc>
        <w:tc>
          <w:tcPr>
            <w:tcW w:w="3465" w:type="dxa"/>
            <w:tcMar/>
            <w:vAlign w:val="top"/>
          </w:tcPr>
          <w:p w:rsidR="58531DBC" w:rsidP="58531DBC" w:rsidRDefault="58531DBC" w14:paraId="08A9208C" w14:textId="78F33530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Backspace</w:t>
            </w:r>
          </w:p>
        </w:tc>
      </w:tr>
      <w:tr w:rsidR="58531DBC" w:rsidTr="58531DBC" w14:paraId="71347E30">
        <w:tc>
          <w:tcPr>
            <w:tcW w:w="5535" w:type="dxa"/>
            <w:tcMar/>
            <w:vAlign w:val="top"/>
          </w:tcPr>
          <w:p w:rsidR="58531DBC" w:rsidP="58531DBC" w:rsidRDefault="58531DBC" w14:paraId="3681A878" w14:textId="76CB21A5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Return</w:t>
            </w:r>
          </w:p>
        </w:tc>
        <w:tc>
          <w:tcPr>
            <w:tcW w:w="3465" w:type="dxa"/>
            <w:tcMar/>
            <w:vAlign w:val="top"/>
          </w:tcPr>
          <w:p w:rsidR="58531DBC" w:rsidP="58531DBC" w:rsidRDefault="58531DBC" w14:paraId="01BD27FB" w14:textId="6605159F">
            <w:pPr>
              <w:pStyle w:val="Normal"/>
              <w:rPr>
                <w:rFonts w:ascii="Arial" w:hAnsi="Arial" w:eastAsia="Calibri" w:cs=""/>
                <w:b w:val="0"/>
                <w:bCs w:val="0"/>
                <w:i w:val="0"/>
                <w:iCs w:val="0"/>
                <w:sz w:val="36"/>
                <w:szCs w:val="36"/>
              </w:rPr>
            </w:pPr>
            <w:r w:rsidRPr="58531DBC" w:rsidR="58531DBC">
              <w:rPr>
                <w:lang w:val="en-GB"/>
              </w:rPr>
              <w:t>Enter</w:t>
            </w:r>
          </w:p>
        </w:tc>
      </w:tr>
    </w:tbl>
    <w:p w:rsidR="00035682" w:rsidP="58531DBC" w:rsidRDefault="00035682" w14:paraId="3186CCB3" w14:textId="7E0F8220">
      <w:pPr>
        <w:pStyle w:val="Normal"/>
        <w:rPr>
          <w:rFonts w:ascii="Arial" w:hAnsi="Arial" w:eastAsia="Calibri" w:cs=""/>
          <w:sz w:val="36"/>
          <w:szCs w:val="36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546C36" w:rsidTr="7FBA38A6" w14:paraId="5FA8A35B">
        <w:tc>
          <w:tcPr>
            <w:tcW w:w="9015" w:type="dxa"/>
            <w:tcMar/>
          </w:tcPr>
          <w:p w:rsidR="3279B380" w:rsidP="7FBA38A6" w:rsidRDefault="3279B380" w14:paraId="14832BB8" w14:textId="58BB701B">
            <w:pPr>
              <w:pStyle w:val="Normal"/>
              <w:rPr>
                <w:rFonts w:eastAsia="Arial" w:cs="Arial"/>
                <w:sz w:val="32"/>
                <w:szCs w:val="32"/>
              </w:rPr>
            </w:pPr>
            <w:r w:rsidRPr="7FBA38A6" w:rsidR="3279B380">
              <w:rPr>
                <w:rFonts w:eastAsia="Arial" w:cs="Arial"/>
                <w:sz w:val="32"/>
                <w:szCs w:val="32"/>
              </w:rPr>
      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      </w:r>
          </w:p>
        </w:tc>
      </w:tr>
    </w:tbl>
    <w:p w:rsidR="1B7E19C2" w:rsidP="1426D3C0" w:rsidRDefault="1B7E19C2" w14:paraId="28A5318A" w14:textId="6DC97564">
      <w:pPr/>
      <w:r w:rsidRPr="1426D3C0" w:rsidR="27526C07">
        <w:rPr>
          <w:rFonts w:eastAsia="Arial" w:cs="Arial"/>
        </w:rPr>
        <w:t xml:space="preserve"> </w:t>
      </w:r>
    </w:p>
    <w:p w:rsidR="27526C07" w:rsidP="447394DC" w:rsidRDefault="27526C07" w14:paraId="12747309" w14:textId="7B06E25B">
      <w:pPr>
        <w:pStyle w:val="Heading1"/>
      </w:pPr>
      <w:r w:rsidR="27526C07">
        <w:rPr/>
        <w:t>End of document</w:t>
      </w:r>
    </w:p>
    <w:sectPr w:rsidR="27526C07" w:rsidSect="00035682"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08" w:footer="283" w:gutter="0"/>
      <w:cols w:space="708"/>
      <w:docGrid w:linePitch="490"/>
      <w:headerReference w:type="default" r:id="Rf37cb569c79b431b"/>
      <w:titlePg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696" w:rsidP="00F37520" w:rsidRDefault="00604696" w14:paraId="5D238A53" w14:textId="77777777">
      <w:pPr>
        <w:spacing w:line="240" w:lineRule="auto"/>
      </w:pPr>
      <w:r>
        <w:separator/>
      </w:r>
    </w:p>
  </w:endnote>
  <w:endnote w:type="continuationSeparator" w:id="0">
    <w:p w:rsidR="00604696" w:rsidP="00F37520" w:rsidRDefault="00604696" w14:paraId="0AFE5E8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524079"/>
      <w:docPartObj>
        <w:docPartGallery w:val="Page Numbers (Bottom of Page)"/>
        <w:docPartUnique/>
      </w:docPartObj>
    </w:sdtPr>
    <w:sdtEndPr/>
    <w:sdtContent>
      <w:sdt>
        <w:sdtPr>
          <w:id w:val="1940169657"/>
          <w:docPartObj>
            <w:docPartGallery w:val="Page Numbers (Top of Page)"/>
            <w:docPartUnique/>
          </w:docPartObj>
        </w:sdtPr>
        <w:sdtEndPr/>
        <w:sdtContent>
          <w:p w:rsidR="00035682" w:rsidP="1B7E19C2" w:rsidRDefault="00035682" w14:paraId="2CA29A59" w14:textId="48AB4A65">
            <w:pPr>
              <w:pStyle w:val="Footer"/>
              <w:rPr>
                <w:b w:val="1"/>
                <w:bCs w:val="1"/>
                <w:noProof/>
              </w:rPr>
            </w:pPr>
            <w:r w:rsidR="1B7E19C2">
              <w:rPr/>
              <w:t xml:space="preserve">Page </w:t>
            </w:r>
            <w:r>
              <w:fldChar w:fldCharType="begin"/>
            </w:r>
            <w:r>
              <w:instrText xml:space="preserve">PAGE</w:instrText>
            </w:r>
            <w:r>
              <w:fldChar w:fldCharType="separate"/>
            </w:r>
            <w:r>
              <w:fldChar w:fldCharType="end"/>
            </w:r>
            <w:r w:rsidR="1B7E19C2">
              <w:rPr/>
              <w:t xml:space="preserve"> of </w:t>
            </w:r>
            <w:r w:rsidRPr="1B7E19C2">
              <w:rPr>
                <w:b w:val="1"/>
                <w:bCs w:val="1"/>
                <w:noProof/>
              </w:rPr>
              <w:fldChar w:fldCharType="begin"/>
            </w:r>
            <w:r>
              <w:instrText xml:space="preserve">NUMPAGES</w:instrText>
            </w:r>
            <w:r>
              <w:fldChar w:fldCharType="separate"/>
            </w:r>
            <w:r w:rsidRPr="1B7E19C2">
              <w:rPr>
                <w:b w:val="1"/>
                <w:bCs w:val="1"/>
                <w:noProof/>
              </w:rPr>
              <w:fldChar w:fldCharType="end"/>
            </w:r>
          </w:p>
        </w:sdtContent>
      </w:sdt>
    </w:sdtContent>
  </w:sdt>
  <w:p w:rsidR="00F37520" w:rsidRDefault="00F37520" w14:paraId="0A37501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2761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35682" w:rsidRDefault="00035682" w14:paraId="5BA081B2" w14:textId="384764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2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5682" w:rsidRDefault="00035682" w14:paraId="4635542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696" w:rsidP="00F37520" w:rsidRDefault="00604696" w14:paraId="2ECC75A5" w14:textId="77777777">
      <w:pPr>
        <w:spacing w:line="240" w:lineRule="auto"/>
      </w:pPr>
      <w:r>
        <w:separator/>
      </w:r>
    </w:p>
  </w:footnote>
  <w:footnote w:type="continuationSeparator" w:id="0">
    <w:p w:rsidR="00604696" w:rsidP="00F37520" w:rsidRDefault="00604696" w14:paraId="046172C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E4D92" w:rsidRDefault="007E4D92" w14:paraId="40847A9C" w14:textId="3827A4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F17126" wp14:editId="2A6825D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979420" cy="1552575"/>
          <wp:effectExtent l="0" t="0" r="0" b="9525"/>
          <wp:wrapNone/>
          <wp:docPr id="2" name="Picture 2" descr="Visibil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EG_Blue Yel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42F29A5" w:rsidTr="58531DBC" w14:paraId="10BF5004">
      <w:tc>
        <w:tcPr>
          <w:tcW w:w="3005" w:type="dxa"/>
          <w:tcMar/>
        </w:tcPr>
        <w:p w:rsidR="442F29A5" w:rsidP="442F29A5" w:rsidRDefault="442F29A5" w14:paraId="1AECD023" w14:textId="2A951342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42F29A5" w:rsidP="442F29A5" w:rsidRDefault="442F29A5" w14:paraId="101284CC" w14:textId="67832E51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42F29A5" w:rsidP="442F29A5" w:rsidRDefault="442F29A5" w14:paraId="3D7F465B" w14:textId="46FC2BF6">
          <w:pPr>
            <w:pStyle w:val="Header"/>
            <w:bidi w:val="0"/>
            <w:ind w:right="-115"/>
            <w:jc w:val="right"/>
          </w:pPr>
          <w:r w:rsidR="58531DBC">
            <w:drawing>
              <wp:inline wp14:editId="6A95DC63" wp14:anchorId="273A1469">
                <wp:extent cx="1762125" cy="914400"/>
                <wp:effectExtent l="0" t="0" r="0" b="0"/>
                <wp:docPr id="1965461778" name="" descr="Visibility Scotland logo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457a51fcc4e943ba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76212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42F29A5" w:rsidP="442F29A5" w:rsidRDefault="442F29A5" w14:paraId="2863535D" w14:textId="378C679F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20"/>
    <w:rsid w:val="00035682"/>
    <w:rsid w:val="000D76D9"/>
    <w:rsid w:val="0010A3E3"/>
    <w:rsid w:val="001A6A7C"/>
    <w:rsid w:val="005335F7"/>
    <w:rsid w:val="00604696"/>
    <w:rsid w:val="007771CF"/>
    <w:rsid w:val="007E4D92"/>
    <w:rsid w:val="007F7939"/>
    <w:rsid w:val="009A441B"/>
    <w:rsid w:val="009E29E5"/>
    <w:rsid w:val="00AF524C"/>
    <w:rsid w:val="00E558E5"/>
    <w:rsid w:val="00EB12BF"/>
    <w:rsid w:val="00F37520"/>
    <w:rsid w:val="01DCFA8A"/>
    <w:rsid w:val="092EE4F0"/>
    <w:rsid w:val="0B517898"/>
    <w:rsid w:val="0C42EDF1"/>
    <w:rsid w:val="0CD2A83F"/>
    <w:rsid w:val="0F9D9C48"/>
    <w:rsid w:val="0FB3DEA7"/>
    <w:rsid w:val="10E2D884"/>
    <w:rsid w:val="1426D3C0"/>
    <w:rsid w:val="16111779"/>
    <w:rsid w:val="1744A3C9"/>
    <w:rsid w:val="1752646A"/>
    <w:rsid w:val="18D6A111"/>
    <w:rsid w:val="1B7E19C2"/>
    <w:rsid w:val="1BC2116B"/>
    <w:rsid w:val="217DE6C7"/>
    <w:rsid w:val="25245ED9"/>
    <w:rsid w:val="27526C07"/>
    <w:rsid w:val="292E631D"/>
    <w:rsid w:val="2D8C62C5"/>
    <w:rsid w:val="2D8C62C5"/>
    <w:rsid w:val="3279B380"/>
    <w:rsid w:val="32883E17"/>
    <w:rsid w:val="329681C6"/>
    <w:rsid w:val="35DC9E6A"/>
    <w:rsid w:val="38D70114"/>
    <w:rsid w:val="39BDC3D1"/>
    <w:rsid w:val="3D093C85"/>
    <w:rsid w:val="43062D71"/>
    <w:rsid w:val="442F29A5"/>
    <w:rsid w:val="447394DC"/>
    <w:rsid w:val="4F499B24"/>
    <w:rsid w:val="555909A0"/>
    <w:rsid w:val="57A87F9D"/>
    <w:rsid w:val="58531DBC"/>
    <w:rsid w:val="59DDE51C"/>
    <w:rsid w:val="59DDE51C"/>
    <w:rsid w:val="66A50CB8"/>
    <w:rsid w:val="6D546C36"/>
    <w:rsid w:val="72375F5D"/>
    <w:rsid w:val="790B0E5A"/>
    <w:rsid w:val="7FBA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C5D0"/>
  <w15:chartTrackingRefBased/>
  <w15:docId w15:val="{02A63BE2-BD31-45F9-90D1-868A94AE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37520"/>
    <w:rPr>
      <w:rFonts w:ascii="Arial" w:hAnsi="Arial"/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520"/>
    <w:pPr>
      <w:keepNext/>
      <w:keepLines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520"/>
    <w:pPr>
      <w:keepNext/>
      <w:keepLines/>
      <w:outlineLvl w:val="1"/>
    </w:pPr>
    <w:rPr>
      <w:rFonts w:eastAsiaTheme="majorEastAsia" w:cstheme="majorBidi"/>
      <w:b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520"/>
    <w:pPr>
      <w:keepNext/>
      <w:keepLines/>
      <w:outlineLvl w:val="2"/>
    </w:pPr>
    <w:rPr>
      <w:rFonts w:eastAsiaTheme="majorEastAsia" w:cstheme="majorBidi"/>
      <w:b/>
      <w:sz w:val="40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37520"/>
    <w:rPr>
      <w:rFonts w:ascii="Arial" w:hAnsi="Arial" w:eastAsiaTheme="majorEastAsia" w:cstheme="majorBidi"/>
      <w:b/>
      <w:sz w:val="4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F37520"/>
    <w:rPr>
      <w:rFonts w:ascii="Arial" w:hAnsi="Arial" w:eastAsiaTheme="majorEastAsia" w:cstheme="majorBidi"/>
      <w:b/>
      <w:sz w:val="44"/>
      <w:szCs w:val="26"/>
    </w:rPr>
  </w:style>
  <w:style w:type="paragraph" w:styleId="NoSpacing">
    <w:name w:val="No Spacing"/>
    <w:uiPriority w:val="1"/>
    <w:rsid w:val="007771CF"/>
    <w:pPr>
      <w:spacing w:line="240" w:lineRule="auto"/>
    </w:pPr>
    <w:rPr>
      <w:rFonts w:ascii="Arial" w:hAnsi="Arial"/>
      <w:sz w:val="28"/>
    </w:rPr>
  </w:style>
  <w:style w:type="character" w:styleId="Heading3Char" w:customStyle="1">
    <w:name w:val="Heading 3 Char"/>
    <w:basedOn w:val="DefaultParagraphFont"/>
    <w:link w:val="Heading3"/>
    <w:uiPriority w:val="9"/>
    <w:rsid w:val="00F37520"/>
    <w:rPr>
      <w:rFonts w:ascii="Arial" w:hAnsi="Arial" w:eastAsiaTheme="majorEastAsia" w:cstheme="majorBidi"/>
      <w:b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37520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F37520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37520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unhideWhenUsed/>
    <w:rsid w:val="00F37520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2.xm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eader" Target="/word/header2.xml" Id="Rf37cb569c79b431b" /><Relationship Type="http://schemas.openxmlformats.org/officeDocument/2006/relationships/image" Target="/media/image.png" Id="Rdfad02035fa64377" /><Relationship Type="http://schemas.openxmlformats.org/officeDocument/2006/relationships/image" Target="/media/image2.png" Id="R6d55a1b8cbb3468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jpg" Id="R457a51fcc4e943b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763C4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F7BB9-2F67-4903-AC7F-D19DF340282B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ce47a08-86dd-4ae1-863b-038a9f59a84c"/>
    <ds:schemaRef ds:uri="982a0cf9-2b08-47f1-aa42-efe9c18df4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E94D38-9776-4A9B-80BC-3796AB4D8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FBC9B-F4B2-4390-BFC7-A0FCB6284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Natasha Johnston</dc:creator>
  <keywords/>
  <dc:description/>
  <lastModifiedBy>Balzinder Bhatti</lastModifiedBy>
  <revision>22</revision>
  <dcterms:created xsi:type="dcterms:W3CDTF">2020-10-13T10:18:00.0000000Z</dcterms:created>
  <dcterms:modified xsi:type="dcterms:W3CDTF">2021-03-23T13:56:41.2958708Z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