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D9B0" w14:textId="5C0381B0" w:rsidR="00BA5EC2" w:rsidRPr="00BA5EC2" w:rsidRDefault="008F4313" w:rsidP="00AD6B96">
      <w:pPr>
        <w:pStyle w:val="Heading1"/>
      </w:pPr>
      <w:r w:rsidRPr="00BA5EC2">
        <w:t>Job description</w:t>
      </w:r>
      <w:r w:rsidR="00C131A5">
        <w:t xml:space="preserve"> </w:t>
      </w:r>
      <w:r w:rsidR="00C131A5" w:rsidRPr="00C131A5">
        <w:t>and</w:t>
      </w:r>
      <w:r w:rsidR="00C131A5">
        <w:t xml:space="preserve"> person specification</w:t>
      </w:r>
    </w:p>
    <w:p w14:paraId="07DA4E26" w14:textId="77777777" w:rsidR="00C131A5" w:rsidRPr="00C131A5" w:rsidRDefault="00C131A5" w:rsidP="00AD6B96">
      <w:pPr>
        <w:pStyle w:val="Heading2"/>
      </w:pPr>
      <w:r w:rsidRPr="00C131A5">
        <w:t>Summary</w:t>
      </w:r>
    </w:p>
    <w:p w14:paraId="04519AC8" w14:textId="507A0F22" w:rsidR="00C131A5" w:rsidRDefault="00C131A5" w:rsidP="00AD6B96">
      <w:r w:rsidRPr="003E553E">
        <w:rPr>
          <w:b/>
        </w:rPr>
        <w:t>Job Title:</w:t>
      </w:r>
      <w:r>
        <w:t xml:space="preserve"> Community </w:t>
      </w:r>
      <w:r w:rsidR="00C25871">
        <w:t xml:space="preserve">Support </w:t>
      </w:r>
      <w:r>
        <w:t>Worker</w:t>
      </w:r>
    </w:p>
    <w:p w14:paraId="49ABAF4A" w14:textId="78CCF923" w:rsidR="00C131A5" w:rsidRPr="005A6BFE" w:rsidRDefault="00C131A5" w:rsidP="00AD6B96">
      <w:r w:rsidRPr="003E553E">
        <w:rPr>
          <w:b/>
        </w:rPr>
        <w:t>Responsible to:</w:t>
      </w:r>
      <w:r>
        <w:t xml:space="preserve"> </w:t>
      </w:r>
      <w:r w:rsidR="00AD6B96">
        <w:t>Head of Operations</w:t>
      </w:r>
    </w:p>
    <w:p w14:paraId="5A709268" w14:textId="4DF15E8F" w:rsidR="00C131A5" w:rsidRPr="00BC6AD6" w:rsidRDefault="00C131A5" w:rsidP="00AD6B96">
      <w:pPr>
        <w:rPr>
          <w:szCs w:val="28"/>
        </w:rPr>
      </w:pPr>
      <w:r w:rsidRPr="00C46DCD">
        <w:rPr>
          <w:b/>
        </w:rPr>
        <w:t>Salary:</w:t>
      </w:r>
      <w:r w:rsidRPr="00C46DCD">
        <w:t xml:space="preserve"> </w:t>
      </w:r>
      <w:r w:rsidRPr="00C46DCD">
        <w:rPr>
          <w:szCs w:val="28"/>
        </w:rPr>
        <w:t xml:space="preserve">Band </w:t>
      </w:r>
      <w:r w:rsidR="00F85266" w:rsidRPr="00C46DCD">
        <w:rPr>
          <w:szCs w:val="28"/>
        </w:rPr>
        <w:t>15-</w:t>
      </w:r>
      <w:r w:rsidR="002204F6">
        <w:rPr>
          <w:szCs w:val="28"/>
        </w:rPr>
        <w:t>20</w:t>
      </w:r>
      <w:r w:rsidR="00E346B3" w:rsidRPr="00C46DCD">
        <w:rPr>
          <w:szCs w:val="28"/>
        </w:rPr>
        <w:t xml:space="preserve"> </w:t>
      </w:r>
      <w:r w:rsidRPr="00C46DCD">
        <w:rPr>
          <w:szCs w:val="28"/>
        </w:rPr>
        <w:t>(£</w:t>
      </w:r>
      <w:r w:rsidR="00E346B3" w:rsidRPr="00C46DCD">
        <w:rPr>
          <w:szCs w:val="28"/>
        </w:rPr>
        <w:t>24,</w:t>
      </w:r>
      <w:r w:rsidR="00AC1D23" w:rsidRPr="00C46DCD">
        <w:rPr>
          <w:szCs w:val="28"/>
        </w:rPr>
        <w:t>95</w:t>
      </w:r>
      <w:r w:rsidR="00A9247D">
        <w:rPr>
          <w:szCs w:val="28"/>
        </w:rPr>
        <w:t>8</w:t>
      </w:r>
      <w:r w:rsidRPr="00C46DCD">
        <w:rPr>
          <w:szCs w:val="28"/>
        </w:rPr>
        <w:t xml:space="preserve"> - £</w:t>
      </w:r>
      <w:r w:rsidR="00AC1D23" w:rsidRPr="00C46DCD">
        <w:rPr>
          <w:szCs w:val="28"/>
        </w:rPr>
        <w:t>3</w:t>
      </w:r>
      <w:r w:rsidR="002204F6">
        <w:rPr>
          <w:szCs w:val="28"/>
        </w:rPr>
        <w:t>1</w:t>
      </w:r>
      <w:r w:rsidR="00AC1D23" w:rsidRPr="00C46DCD">
        <w:rPr>
          <w:szCs w:val="28"/>
        </w:rPr>
        <w:t>,</w:t>
      </w:r>
      <w:r w:rsidR="002204F6">
        <w:rPr>
          <w:szCs w:val="28"/>
        </w:rPr>
        <w:t>538</w:t>
      </w:r>
      <w:r w:rsidRPr="00C46DCD">
        <w:rPr>
          <w:szCs w:val="28"/>
        </w:rPr>
        <w:t>)</w:t>
      </w:r>
    </w:p>
    <w:p w14:paraId="2BAD8888" w14:textId="6E589912" w:rsidR="00C131A5" w:rsidRDefault="00C131A5" w:rsidP="00AD6B96">
      <w:r w:rsidRPr="003E553E">
        <w:rPr>
          <w:b/>
        </w:rPr>
        <w:t>Hours:</w:t>
      </w:r>
      <w:r>
        <w:t xml:space="preserve"> </w:t>
      </w:r>
      <w:r w:rsidR="00C25871">
        <w:t>Full-time 35</w:t>
      </w:r>
      <w:r>
        <w:t xml:space="preserve"> hours per week</w:t>
      </w:r>
    </w:p>
    <w:p w14:paraId="3B5BA0B3" w14:textId="77777777" w:rsidR="00C131A5" w:rsidRDefault="00C131A5" w:rsidP="00AD6B96">
      <w:r>
        <w:tab/>
      </w:r>
    </w:p>
    <w:p w14:paraId="4530BDF5" w14:textId="3021DC53" w:rsidR="00C131A5" w:rsidRDefault="00C131A5" w:rsidP="00AD6B96">
      <w:pPr>
        <w:rPr>
          <w:rFonts w:cs="Arial"/>
          <w:szCs w:val="28"/>
        </w:rPr>
      </w:pPr>
      <w:r w:rsidRPr="003E553E">
        <w:rPr>
          <w:b/>
        </w:rPr>
        <w:t>Location:</w:t>
      </w:r>
      <w:r>
        <w:t xml:space="preserve"> </w:t>
      </w:r>
      <w:r w:rsidR="00AD6B96">
        <w:t xml:space="preserve">Hybrid </w:t>
      </w:r>
      <w:r w:rsidRPr="00573EE2">
        <w:rPr>
          <w:rFonts w:cs="Arial"/>
          <w:szCs w:val="28"/>
        </w:rPr>
        <w:t xml:space="preserve">role (working </w:t>
      </w:r>
      <w:r>
        <w:rPr>
          <w:rFonts w:cs="Arial"/>
          <w:szCs w:val="28"/>
        </w:rPr>
        <w:t xml:space="preserve">within the community in </w:t>
      </w:r>
      <w:r w:rsidR="00AD6B96">
        <w:rPr>
          <w:rFonts w:cs="Arial"/>
          <w:szCs w:val="28"/>
        </w:rPr>
        <w:t>Dumfries and Galloway and our base at Mountainhall Treatment Centre</w:t>
      </w:r>
      <w:r w:rsidR="00E346B3">
        <w:rPr>
          <w:rFonts w:cs="Arial"/>
          <w:szCs w:val="28"/>
        </w:rPr>
        <w:t>. Home working one day per week is optional</w:t>
      </w:r>
      <w:r w:rsidRPr="00573EE2">
        <w:rPr>
          <w:rFonts w:cs="Arial"/>
          <w:szCs w:val="28"/>
        </w:rPr>
        <w:t>)</w:t>
      </w:r>
      <w:r w:rsidR="00593BC0">
        <w:rPr>
          <w:rFonts w:cs="Arial"/>
          <w:szCs w:val="28"/>
        </w:rPr>
        <w:t>.</w:t>
      </w:r>
    </w:p>
    <w:p w14:paraId="1E0E3804" w14:textId="2287BF75" w:rsidR="00C25871" w:rsidRDefault="00C25871" w:rsidP="00AD6B96">
      <w:pPr>
        <w:rPr>
          <w:rFonts w:cs="Arial"/>
          <w:szCs w:val="28"/>
        </w:rPr>
      </w:pPr>
    </w:p>
    <w:p w14:paraId="4CC8A25A" w14:textId="10EEF0AD" w:rsidR="00C25871" w:rsidRDefault="00C25871" w:rsidP="00AD6B96">
      <w:pPr>
        <w:rPr>
          <w:rFonts w:cs="Arial"/>
          <w:szCs w:val="28"/>
        </w:rPr>
      </w:pPr>
      <w:r>
        <w:rPr>
          <w:rFonts w:cs="Arial"/>
          <w:szCs w:val="28"/>
        </w:rPr>
        <w:t xml:space="preserve">Providing support in specific areas: </w:t>
      </w:r>
      <w:r w:rsidR="00E50EF1">
        <w:rPr>
          <w:rFonts w:cs="Arial"/>
          <w:szCs w:val="28"/>
        </w:rPr>
        <w:t xml:space="preserve">Kirkcudbright, Newton Stewart, </w:t>
      </w:r>
      <w:r w:rsidR="00521A88">
        <w:rPr>
          <w:rFonts w:cs="Arial"/>
          <w:szCs w:val="28"/>
        </w:rPr>
        <w:t>Dalbeattie</w:t>
      </w:r>
      <w:r w:rsidR="00E50EF1">
        <w:rPr>
          <w:rFonts w:cs="Arial"/>
          <w:szCs w:val="28"/>
        </w:rPr>
        <w:t xml:space="preserve">, Castle </w:t>
      </w:r>
      <w:r w:rsidR="00521A88">
        <w:rPr>
          <w:rFonts w:cs="Arial"/>
          <w:szCs w:val="28"/>
        </w:rPr>
        <w:t>Douglas and Stranraer. Due to the geographical coverage, the post holder must have a clean driver's licence and access to a car</w:t>
      </w:r>
      <w:r w:rsidR="000573A5">
        <w:rPr>
          <w:rFonts w:cs="Arial"/>
          <w:szCs w:val="28"/>
        </w:rPr>
        <w:t xml:space="preserve"> (n.b. We will also accept applications from those who have access to a car via their access to work support, as long as the driver has a clean licence). </w:t>
      </w:r>
    </w:p>
    <w:p w14:paraId="79F42C0E" w14:textId="77777777" w:rsidR="00C131A5" w:rsidRPr="00573EE2" w:rsidRDefault="00C131A5" w:rsidP="00AD6B96"/>
    <w:p w14:paraId="274AFCF0" w14:textId="77777777" w:rsidR="00C131A5" w:rsidRDefault="00C131A5" w:rsidP="00AD6B96">
      <w:pPr>
        <w:rPr>
          <w:rFonts w:cs="Arial"/>
          <w:szCs w:val="28"/>
        </w:rPr>
      </w:pPr>
      <w:r w:rsidRPr="004E5404">
        <w:rPr>
          <w:rFonts w:cs="Arial"/>
          <w:b/>
          <w:szCs w:val="28"/>
        </w:rPr>
        <w:t>Head Office:</w:t>
      </w:r>
      <w:r>
        <w:rPr>
          <w:rFonts w:cs="Arial"/>
          <w:szCs w:val="28"/>
        </w:rPr>
        <w:t xml:space="preserve"> </w:t>
      </w:r>
      <w:r w:rsidRPr="00573EE2">
        <w:rPr>
          <w:rFonts w:cs="Arial"/>
          <w:szCs w:val="28"/>
        </w:rPr>
        <w:t xml:space="preserve">Visibility </w:t>
      </w:r>
      <w:r>
        <w:rPr>
          <w:rFonts w:cs="Arial"/>
          <w:szCs w:val="28"/>
        </w:rPr>
        <w:t>Scotland Head Office, 2 Queen’s Crescent, Glasgow.</w:t>
      </w:r>
    </w:p>
    <w:p w14:paraId="02D653BD" w14:textId="77777777" w:rsidR="00C131A5" w:rsidRDefault="00C131A5" w:rsidP="00AD6B96">
      <w:pPr>
        <w:rPr>
          <w:rFonts w:cs="Arial"/>
          <w:szCs w:val="28"/>
        </w:rPr>
      </w:pPr>
    </w:p>
    <w:p w14:paraId="73573740" w14:textId="4D1319D4" w:rsidR="00C131A5" w:rsidRPr="00530B7F" w:rsidRDefault="00C131A5" w:rsidP="00AD6B96">
      <w:pPr>
        <w:tabs>
          <w:tab w:val="left" w:pos="1740"/>
        </w:tabs>
        <w:rPr>
          <w:rFonts w:cs="Arial"/>
          <w:sz w:val="22"/>
        </w:rPr>
      </w:pPr>
      <w:r w:rsidRPr="00530B7F">
        <w:rPr>
          <w:rFonts w:cs="Arial"/>
          <w:b/>
        </w:rPr>
        <w:t>Contract:</w:t>
      </w:r>
      <w:r>
        <w:rPr>
          <w:rFonts w:cs="Arial"/>
        </w:rPr>
        <w:t xml:space="preserve"> Fixed term until</w:t>
      </w:r>
      <w:r w:rsidR="00264BEE">
        <w:rPr>
          <w:rFonts w:cs="Arial"/>
        </w:rPr>
        <w:t xml:space="preserve"> 31 March 202</w:t>
      </w:r>
      <w:r w:rsidR="00F16D71">
        <w:rPr>
          <w:rFonts w:cs="Arial"/>
        </w:rPr>
        <w:t>5.</w:t>
      </w:r>
    </w:p>
    <w:p w14:paraId="60D78B34" w14:textId="77777777" w:rsidR="00C131A5" w:rsidRDefault="00C131A5" w:rsidP="00AD6B96"/>
    <w:p w14:paraId="6254492C" w14:textId="5AFC425B" w:rsidR="00C131A5" w:rsidRDefault="00AD6B96" w:rsidP="00AD6B96">
      <w:pPr>
        <w:pStyle w:val="Heading2"/>
      </w:pPr>
      <w:r>
        <w:lastRenderedPageBreak/>
        <w:t>Job description</w:t>
      </w:r>
    </w:p>
    <w:p w14:paraId="1EDDA8B2" w14:textId="24E54529" w:rsidR="00BA5EC2" w:rsidRPr="00BA5EC2" w:rsidRDefault="00497D56" w:rsidP="00AD6B96">
      <w:r>
        <w:t>Vi</w:t>
      </w:r>
      <w:r w:rsidR="00C24158">
        <w:t>sibility Scotland</w:t>
      </w:r>
      <w:r w:rsidR="00BA5EC2">
        <w:t xml:space="preserve"> </w:t>
      </w:r>
      <w:r w:rsidR="00F32C93">
        <w:t>delivers community projects that aim to increase independence for those living with a sensory impairment.</w:t>
      </w:r>
      <w:r w:rsidR="00BA5EC2">
        <w:t xml:space="preserve">  By taking our wide range of support services out into the local community, we ensure that everyone</w:t>
      </w:r>
      <w:r w:rsidR="0054263C">
        <w:t xml:space="preserve"> with a sensory loss</w:t>
      </w:r>
      <w:r w:rsidR="00BA5EC2">
        <w:t xml:space="preserve">, regardless of their circumstances, can benefit from </w:t>
      </w:r>
      <w:r w:rsidR="363F4796">
        <w:t xml:space="preserve">all support </w:t>
      </w:r>
      <w:r w:rsidR="00BA5EC2">
        <w:t xml:space="preserve">services. </w:t>
      </w:r>
      <w:r w:rsidR="00C25871">
        <w:t xml:space="preserve">The Out and About project is a one-year pilot project funded by Dumfries and Galloway Health and Social Care Partnership. </w:t>
      </w:r>
    </w:p>
    <w:p w14:paraId="389D8091" w14:textId="055710F9" w:rsidR="007F52F4" w:rsidRDefault="007F52F4" w:rsidP="00AD6B96">
      <w:pPr>
        <w:spacing w:after="240" w:line="240" w:lineRule="auto"/>
        <w:rPr>
          <w:szCs w:val="28"/>
        </w:rPr>
      </w:pPr>
    </w:p>
    <w:p w14:paraId="1314A698" w14:textId="4BAD7D31" w:rsidR="002514E6" w:rsidRDefault="00BA5EC2" w:rsidP="00AD6B96">
      <w:r>
        <w:t>This post is key to the success of our work</w:t>
      </w:r>
      <w:r w:rsidR="64496128">
        <w:t xml:space="preserve"> in Dumfries and Galloway</w:t>
      </w:r>
      <w:r>
        <w:t xml:space="preserve">. </w:t>
      </w:r>
      <w:r w:rsidR="00497D56">
        <w:t>T</w:t>
      </w:r>
      <w:r w:rsidR="008F4313">
        <w:t xml:space="preserve">he Community </w:t>
      </w:r>
      <w:r w:rsidR="00C25871">
        <w:t xml:space="preserve">Support </w:t>
      </w:r>
      <w:r w:rsidR="008F4313">
        <w:t>Worker will</w:t>
      </w:r>
      <w:r w:rsidR="00F32C93">
        <w:t xml:space="preserve"> be part of Visibility Scotland’s </w:t>
      </w:r>
      <w:r>
        <w:t>holistic team</w:t>
      </w:r>
      <w:r w:rsidR="00C25871">
        <w:t>, which works</w:t>
      </w:r>
      <w:r>
        <w:t xml:space="preserve"> with people with </w:t>
      </w:r>
      <w:r w:rsidR="00F32C93">
        <w:t>sensory impairment</w:t>
      </w:r>
      <w:r w:rsidR="002514E6">
        <w:t>.</w:t>
      </w:r>
    </w:p>
    <w:p w14:paraId="32A260AD" w14:textId="77777777" w:rsidR="00F106A3" w:rsidRDefault="00F106A3" w:rsidP="00AD6B96">
      <w:pPr>
        <w:rPr>
          <w:szCs w:val="28"/>
        </w:rPr>
      </w:pPr>
    </w:p>
    <w:p w14:paraId="23768668" w14:textId="1B01105E" w:rsidR="00BA5EC2" w:rsidRDefault="002514E6" w:rsidP="002514E6">
      <w:pPr>
        <w:pStyle w:val="Heading3"/>
        <w:rPr>
          <w:szCs w:val="28"/>
        </w:rPr>
      </w:pPr>
      <w:r w:rsidRPr="00550827">
        <w:t>Specific Duties</w:t>
      </w:r>
      <w:r>
        <w:t xml:space="preserve"> &amp; Responsibilities</w:t>
      </w:r>
    </w:p>
    <w:p w14:paraId="0E249FEC" w14:textId="77777777" w:rsidR="00B44233" w:rsidRDefault="00B44233" w:rsidP="00B44233">
      <w:pPr>
        <w:pStyle w:val="Heading3"/>
      </w:pPr>
      <w:r>
        <w:t xml:space="preserve">Information and wellbeing </w:t>
      </w:r>
    </w:p>
    <w:p w14:paraId="160A2C99" w14:textId="04606191" w:rsidR="00C25871" w:rsidRDefault="00C25871" w:rsidP="00B44233">
      <w:pPr>
        <w:pStyle w:val="ListParagraph"/>
        <w:numPr>
          <w:ilvl w:val="0"/>
          <w:numId w:val="14"/>
        </w:numPr>
        <w:ind w:left="360"/>
      </w:pPr>
      <w:r>
        <w:t xml:space="preserve">Providing support to people living in rural areas who are experiencing a negative impact on their confidence when travelling due to sight loss; this project aims to help people regain independence and get ‘out and about’. </w:t>
      </w:r>
    </w:p>
    <w:p w14:paraId="2E17E1EC" w14:textId="0B67238A" w:rsidR="00B44233" w:rsidRPr="007F52F4" w:rsidRDefault="00C25871" w:rsidP="00B44233">
      <w:pPr>
        <w:pStyle w:val="ListParagraph"/>
        <w:numPr>
          <w:ilvl w:val="0"/>
          <w:numId w:val="14"/>
        </w:numPr>
        <w:ind w:left="360"/>
      </w:pPr>
      <w:r>
        <w:t xml:space="preserve">Provide easy to understand </w:t>
      </w:r>
      <w:r w:rsidR="00B44233">
        <w:t>information and advice to people with sensory impairment, their families, and carers.</w:t>
      </w:r>
      <w:r>
        <w:t xml:space="preserve"> Following the self-management model. </w:t>
      </w:r>
    </w:p>
    <w:p w14:paraId="6542F59F" w14:textId="1CA77C06" w:rsidR="00B44233" w:rsidRDefault="00B44233" w:rsidP="00B44233">
      <w:pPr>
        <w:pStyle w:val="ListParagraph"/>
        <w:numPr>
          <w:ilvl w:val="0"/>
          <w:numId w:val="14"/>
        </w:numPr>
        <w:ind w:left="360"/>
        <w:rPr>
          <w:szCs w:val="28"/>
        </w:rPr>
      </w:pPr>
      <w:r>
        <w:rPr>
          <w:szCs w:val="28"/>
        </w:rPr>
        <w:t>Supporting people to understand the</w:t>
      </w:r>
      <w:r w:rsidRPr="1F634143">
        <w:rPr>
          <w:szCs w:val="28"/>
        </w:rPr>
        <w:t xml:space="preserve"> sight loss </w:t>
      </w:r>
      <w:r w:rsidR="00C25871">
        <w:rPr>
          <w:szCs w:val="28"/>
        </w:rPr>
        <w:t xml:space="preserve">service </w:t>
      </w:r>
      <w:r w:rsidRPr="1F634143">
        <w:rPr>
          <w:szCs w:val="28"/>
        </w:rPr>
        <w:t>pathway. For example, the registration criteria and benefits registration</w:t>
      </w:r>
      <w:r>
        <w:rPr>
          <w:szCs w:val="28"/>
        </w:rPr>
        <w:t xml:space="preserve">, amongst others. </w:t>
      </w:r>
    </w:p>
    <w:p w14:paraId="54D5BB43" w14:textId="77777777" w:rsidR="00B44233" w:rsidRPr="00B72F0B" w:rsidRDefault="00B44233" w:rsidP="00B44233">
      <w:pPr>
        <w:pStyle w:val="ListParagraph"/>
        <w:numPr>
          <w:ilvl w:val="0"/>
          <w:numId w:val="14"/>
        </w:numPr>
        <w:ind w:left="360"/>
        <w:rPr>
          <w:szCs w:val="28"/>
        </w:rPr>
      </w:pPr>
      <w:r>
        <w:lastRenderedPageBreak/>
        <w:t>Teaching people to develop skills to maximise their remaining vision and improve daily living. This includes eccentric reading techniques and how to use aids and equipment.</w:t>
      </w:r>
    </w:p>
    <w:p w14:paraId="267DE5C3" w14:textId="77777777" w:rsidR="00B44233" w:rsidRPr="004F28AD" w:rsidRDefault="00B44233" w:rsidP="00B44233">
      <w:pPr>
        <w:pStyle w:val="ListParagraph"/>
        <w:numPr>
          <w:ilvl w:val="0"/>
          <w:numId w:val="14"/>
        </w:numPr>
        <w:ind w:left="360"/>
        <w:rPr>
          <w:szCs w:val="28"/>
        </w:rPr>
      </w:pPr>
      <w:r>
        <w:t xml:space="preserve">Support people with demonstrations </w:t>
      </w:r>
      <w:r w:rsidRPr="00792595">
        <w:t>of a</w:t>
      </w:r>
      <w:r>
        <w:t>ssistive</w:t>
      </w:r>
      <w:r w:rsidRPr="00792595">
        <w:t xml:space="preserve"> technology, helping to meet their needs without a sales pitch</w:t>
      </w:r>
      <w:r>
        <w:t xml:space="preserve">. More complex technology cases will be referred to Visibility Scotland’s Digital Advisor, an expert in assistive technology. </w:t>
      </w:r>
    </w:p>
    <w:p w14:paraId="46E43D4F" w14:textId="09E8BADD" w:rsidR="00B44233" w:rsidRPr="002005C3" w:rsidRDefault="00B44233" w:rsidP="00B44233">
      <w:pPr>
        <w:pStyle w:val="ListParagraph"/>
        <w:numPr>
          <w:ilvl w:val="0"/>
          <w:numId w:val="14"/>
        </w:numPr>
        <w:ind w:left="360"/>
        <w:rPr>
          <w:szCs w:val="28"/>
        </w:rPr>
      </w:pPr>
      <w:r>
        <w:t xml:space="preserve">Refer people to local </w:t>
      </w:r>
      <w:r w:rsidR="00C25871">
        <w:t xml:space="preserve">community </w:t>
      </w:r>
      <w:r>
        <w:t>support group</w:t>
      </w:r>
      <w:r w:rsidR="00C25871">
        <w:t xml:space="preserve">s and support them in attending until able to independently do so. </w:t>
      </w:r>
    </w:p>
    <w:p w14:paraId="3D10E6E0" w14:textId="77777777" w:rsidR="00B44233" w:rsidRPr="00E60D40" w:rsidRDefault="00B44233" w:rsidP="00B44233"/>
    <w:p w14:paraId="4C75FDC9" w14:textId="77777777" w:rsidR="00B44233" w:rsidRDefault="00B44233" w:rsidP="00B44233">
      <w:pPr>
        <w:pStyle w:val="Heading3"/>
      </w:pPr>
      <w:r>
        <w:t>Building confidence in the community to get out and about</w:t>
      </w:r>
    </w:p>
    <w:p w14:paraId="6595DCC3" w14:textId="26A4A43B" w:rsidR="00B44233" w:rsidRDefault="00B44233" w:rsidP="00B44233">
      <w:pPr>
        <w:pStyle w:val="ListParagraph"/>
        <w:numPr>
          <w:ilvl w:val="0"/>
          <w:numId w:val="14"/>
        </w:numPr>
        <w:ind w:left="360"/>
      </w:pPr>
      <w:r>
        <w:t xml:space="preserve">The Community </w:t>
      </w:r>
      <w:r w:rsidR="00C25871">
        <w:t xml:space="preserve">Support </w:t>
      </w:r>
      <w:r>
        <w:t xml:space="preserve">Worker will provide up to six </w:t>
      </w:r>
      <w:r w:rsidR="00C25871">
        <w:t>support</w:t>
      </w:r>
      <w:r>
        <w:t xml:space="preserve"> visits per person, helping to instil confidence and promote resilience. This could include visits to shops, cafes, pharmacies, or an optician appointment. It includes an introduction to technology and basic aids and equipment, where appropriate.  </w:t>
      </w:r>
    </w:p>
    <w:p w14:paraId="2D55D8DC" w14:textId="77777777" w:rsidR="008F4313" w:rsidRPr="008F4313" w:rsidRDefault="008F4313" w:rsidP="00AD6B96">
      <w:pPr>
        <w:rPr>
          <w:szCs w:val="28"/>
        </w:rPr>
      </w:pPr>
    </w:p>
    <w:p w14:paraId="20AB099B" w14:textId="19862667" w:rsidR="1F634143" w:rsidRDefault="1F634143" w:rsidP="1F634143">
      <w:pPr>
        <w:rPr>
          <w:rFonts w:eastAsia="Arial" w:cs="Arial"/>
          <w:szCs w:val="28"/>
        </w:rPr>
      </w:pPr>
    </w:p>
    <w:p w14:paraId="65E479EF" w14:textId="634BFEEC" w:rsidR="00511FEA" w:rsidRPr="00511FEA" w:rsidRDefault="00511FEA" w:rsidP="002514E6">
      <w:pPr>
        <w:pStyle w:val="Heading3"/>
      </w:pPr>
      <w:r>
        <w:t>What kind of person will the Community Worker be?</w:t>
      </w:r>
    </w:p>
    <w:p w14:paraId="68C0F44E" w14:textId="77777777" w:rsidR="00F106A3" w:rsidRDefault="00511FEA" w:rsidP="00AD6B96">
      <w:r w:rsidRPr="00511FEA">
        <w:t>Due to the nature of this post, the</w:t>
      </w:r>
      <w:r w:rsidR="008F4313">
        <w:t xml:space="preserve"> Community Worker will be multi-</w:t>
      </w:r>
      <w:r w:rsidRPr="00511FEA">
        <w:t>skilled and confident in building relationships with people at all levels. A resourceful, flexible approach is necessary, with the ability to</w:t>
      </w:r>
      <w:r w:rsidR="008C52D9">
        <w:t xml:space="preserve"> listen and</w:t>
      </w:r>
      <w:r w:rsidRPr="00511FEA">
        <w:t xml:space="preserve"> build a rapport with service users and professionals alike</w:t>
      </w:r>
      <w:r w:rsidR="00305B44">
        <w:t>, while managing a heavy caseload</w:t>
      </w:r>
      <w:r w:rsidR="008C52D9">
        <w:t xml:space="preserve"> and a variety of demands</w:t>
      </w:r>
      <w:r w:rsidR="00305B44">
        <w:t xml:space="preserve">. </w:t>
      </w:r>
      <w:r w:rsidR="00C44657">
        <w:t xml:space="preserve"> </w:t>
      </w:r>
    </w:p>
    <w:p w14:paraId="471797C9" w14:textId="77777777" w:rsidR="002726E4" w:rsidRDefault="002726E4" w:rsidP="00AD6B96"/>
    <w:p w14:paraId="17DF7B9B" w14:textId="64DB2B43" w:rsidR="00511FEA" w:rsidRDefault="00C44657" w:rsidP="00AD6B96">
      <w:r>
        <w:t xml:space="preserve">We need someone </w:t>
      </w:r>
      <w:r w:rsidR="00287016">
        <w:t>with a ‘can do’ attitude</w:t>
      </w:r>
      <w:r w:rsidR="0078259D">
        <w:t>.</w:t>
      </w:r>
      <w:r w:rsidR="00F106A3">
        <w:t xml:space="preserve"> </w:t>
      </w:r>
      <w:r w:rsidR="00511FEA" w:rsidRPr="00511FEA">
        <w:t xml:space="preserve">Some evening and weekend work </w:t>
      </w:r>
      <w:r w:rsidR="008F4313">
        <w:t>may</w:t>
      </w:r>
      <w:r w:rsidR="00511FEA" w:rsidRPr="00511FEA">
        <w:t xml:space="preserve"> be required at times.  </w:t>
      </w:r>
    </w:p>
    <w:p w14:paraId="636833EA" w14:textId="77777777" w:rsidR="00F106A3" w:rsidRPr="00511FEA" w:rsidRDefault="00F106A3" w:rsidP="00AD6B96"/>
    <w:p w14:paraId="162C0F0E" w14:textId="77777777" w:rsidR="00DD4E25" w:rsidRDefault="00DD4E25" w:rsidP="00DD4E25">
      <w:pPr>
        <w:pStyle w:val="Heading2"/>
      </w:pPr>
      <w:r w:rsidRPr="001847D4">
        <w:lastRenderedPageBreak/>
        <w:t>Person specification</w:t>
      </w:r>
    </w:p>
    <w:p w14:paraId="334A4795" w14:textId="77777777" w:rsidR="00DD4E25" w:rsidRDefault="00DD4E25" w:rsidP="00DD4E25">
      <w:pPr>
        <w:pStyle w:val="Heading3"/>
      </w:pPr>
      <w:r>
        <w:t>Professional skills</w:t>
      </w:r>
    </w:p>
    <w:p w14:paraId="43A8DB26" w14:textId="77777777" w:rsidR="00DD4E25" w:rsidRDefault="00DD4E25" w:rsidP="00DD4E25">
      <w:pPr>
        <w:pStyle w:val="Heading4"/>
      </w:pPr>
      <w:r>
        <w:t>Essential</w:t>
      </w:r>
    </w:p>
    <w:p w14:paraId="3FEC073D" w14:textId="153D2847" w:rsidR="00DD4E25" w:rsidRDefault="00DD4E25" w:rsidP="00DD4E25">
      <w:pPr>
        <w:pStyle w:val="ListParagraph"/>
        <w:numPr>
          <w:ilvl w:val="0"/>
          <w:numId w:val="22"/>
        </w:numPr>
        <w:rPr>
          <w:rFonts w:cs="Arial"/>
        </w:rPr>
      </w:pPr>
      <w:r w:rsidRPr="00E25A5D">
        <w:rPr>
          <w:rFonts w:cs="Arial"/>
        </w:rPr>
        <w:t>Evidence of continued professional development</w:t>
      </w:r>
      <w:r>
        <w:rPr>
          <w:rFonts w:cs="Arial"/>
        </w:rPr>
        <w:t>.</w:t>
      </w:r>
    </w:p>
    <w:p w14:paraId="663EF226" w14:textId="6B211610" w:rsidR="00C25871" w:rsidRPr="00E25A5D" w:rsidRDefault="00C25871" w:rsidP="00DD4E25">
      <w:pPr>
        <w:pStyle w:val="ListParagraph"/>
        <w:numPr>
          <w:ilvl w:val="0"/>
          <w:numId w:val="22"/>
        </w:numPr>
        <w:rPr>
          <w:rFonts w:cs="Arial"/>
        </w:rPr>
      </w:pPr>
      <w:r>
        <w:rPr>
          <w:rFonts w:cs="Arial"/>
        </w:rPr>
        <w:t xml:space="preserve">Experience of providing support to vulnerable adults in the community or care setting </w:t>
      </w:r>
    </w:p>
    <w:p w14:paraId="5CDE7F1B" w14:textId="77777777" w:rsidR="00DD4E25" w:rsidRDefault="00DD4E25" w:rsidP="00DD4E25"/>
    <w:p w14:paraId="5EBF27BE" w14:textId="77777777" w:rsidR="00DD4E25" w:rsidRDefault="00DD4E25" w:rsidP="00DD4E25">
      <w:pPr>
        <w:pStyle w:val="Heading4"/>
      </w:pPr>
      <w:r>
        <w:t>Desirable</w:t>
      </w:r>
    </w:p>
    <w:p w14:paraId="6664844E" w14:textId="4760C369" w:rsidR="00DD4E25" w:rsidRPr="00E25A5D" w:rsidRDefault="00DD4E25" w:rsidP="00DD4E25">
      <w:pPr>
        <w:pStyle w:val="ListParagraph"/>
        <w:numPr>
          <w:ilvl w:val="0"/>
          <w:numId w:val="22"/>
        </w:numPr>
        <w:rPr>
          <w:rFonts w:cs="Arial"/>
        </w:rPr>
      </w:pPr>
      <w:r w:rsidRPr="00E25A5D">
        <w:rPr>
          <w:rFonts w:cs="Arial"/>
        </w:rPr>
        <w:t>Qualified to Degree Level/SVQ Level 3/4</w:t>
      </w:r>
      <w:r>
        <w:rPr>
          <w:rFonts w:cs="Arial"/>
        </w:rPr>
        <w:t>.</w:t>
      </w:r>
    </w:p>
    <w:p w14:paraId="39348DD6" w14:textId="61FEA6A8" w:rsidR="00DD4E25" w:rsidRDefault="00DD4E25" w:rsidP="00DD4E25">
      <w:pPr>
        <w:pStyle w:val="ListParagraph"/>
        <w:numPr>
          <w:ilvl w:val="0"/>
          <w:numId w:val="22"/>
        </w:numPr>
      </w:pPr>
      <w:r w:rsidRPr="00E25A5D">
        <w:rPr>
          <w:rFonts w:cs="Arial"/>
        </w:rPr>
        <w:t>Community Development qualification</w:t>
      </w:r>
      <w:r>
        <w:rPr>
          <w:rFonts w:cs="Arial"/>
        </w:rPr>
        <w:t>.</w:t>
      </w:r>
    </w:p>
    <w:p w14:paraId="30321AFE" w14:textId="77777777" w:rsidR="00DD4E25" w:rsidRDefault="00DD4E25" w:rsidP="00DD4E25"/>
    <w:p w14:paraId="0D424A5C" w14:textId="77777777" w:rsidR="00DD4E25" w:rsidRDefault="00DD4E25" w:rsidP="00DD4E25">
      <w:pPr>
        <w:pStyle w:val="Heading3"/>
      </w:pPr>
      <w:r w:rsidRPr="001847D4">
        <w:t>Experience &amp; Knowledge</w:t>
      </w:r>
    </w:p>
    <w:p w14:paraId="432B54DB" w14:textId="77777777" w:rsidR="00DD4E25" w:rsidRDefault="00DD4E25" w:rsidP="00DD4E25">
      <w:pPr>
        <w:pStyle w:val="Heading4"/>
      </w:pPr>
      <w:r>
        <w:t>Essential</w:t>
      </w:r>
    </w:p>
    <w:p w14:paraId="7FEEB8C9" w14:textId="1597A34E" w:rsidR="00DD4E25" w:rsidRDefault="00DD4E25" w:rsidP="00DD4E25">
      <w:pPr>
        <w:pStyle w:val="ListParagraph"/>
        <w:numPr>
          <w:ilvl w:val="0"/>
          <w:numId w:val="23"/>
        </w:numPr>
        <w:rPr>
          <w:rFonts w:cs="Arial"/>
        </w:rPr>
      </w:pPr>
      <w:r>
        <w:rPr>
          <w:rFonts w:cs="Arial"/>
        </w:rPr>
        <w:t>Experience in developing and delivering community projects.</w:t>
      </w:r>
    </w:p>
    <w:p w14:paraId="4DC9CAFF" w14:textId="30918C48" w:rsidR="00DD4E25" w:rsidRPr="00DD4E25" w:rsidRDefault="00DD4E25" w:rsidP="00000F20">
      <w:pPr>
        <w:pStyle w:val="ListParagraph"/>
        <w:numPr>
          <w:ilvl w:val="0"/>
          <w:numId w:val="23"/>
        </w:numPr>
        <w:rPr>
          <w:rFonts w:cs="Arial"/>
        </w:rPr>
      </w:pPr>
      <w:r w:rsidRPr="00DD4E25">
        <w:rPr>
          <w:rFonts w:cs="Arial"/>
        </w:rPr>
        <w:t>Experience in supporting people with specific vulnerabilities, for example – disabled people</w:t>
      </w:r>
      <w:r>
        <w:rPr>
          <w:rFonts w:cs="Arial"/>
        </w:rPr>
        <w:t>.</w:t>
      </w:r>
    </w:p>
    <w:p w14:paraId="517D76E5" w14:textId="77777777" w:rsidR="00DD4E25" w:rsidRDefault="00DD4E25" w:rsidP="00DD4E25"/>
    <w:p w14:paraId="55471C5C" w14:textId="77777777" w:rsidR="00DD4E25" w:rsidRDefault="00DD4E25" w:rsidP="00DD4E25">
      <w:pPr>
        <w:pStyle w:val="Heading4"/>
      </w:pPr>
      <w:r>
        <w:t>Desirable</w:t>
      </w:r>
    </w:p>
    <w:p w14:paraId="483F1D92" w14:textId="19EA2A2D" w:rsidR="00DD4E25" w:rsidRPr="00DD4E25" w:rsidRDefault="00DD4E25" w:rsidP="00DD4E25">
      <w:pPr>
        <w:pStyle w:val="ListParagraph"/>
        <w:numPr>
          <w:ilvl w:val="0"/>
          <w:numId w:val="24"/>
        </w:numPr>
      </w:pPr>
      <w:r>
        <w:rPr>
          <w:rFonts w:cs="Arial"/>
        </w:rPr>
        <w:t xml:space="preserve">Experience in working with people with visual impairment.  </w:t>
      </w:r>
    </w:p>
    <w:p w14:paraId="443443F2" w14:textId="2CCB9A46" w:rsidR="00DD4E25" w:rsidRPr="00E25A5D" w:rsidRDefault="00DD4E25" w:rsidP="00DD4E25">
      <w:pPr>
        <w:pStyle w:val="ListParagraph"/>
        <w:numPr>
          <w:ilvl w:val="0"/>
          <w:numId w:val="24"/>
        </w:numPr>
        <w:rPr>
          <w:rFonts w:cs="Arial"/>
        </w:rPr>
      </w:pPr>
      <w:r>
        <w:rPr>
          <w:rFonts w:cs="Arial"/>
        </w:rPr>
        <w:t>Experience in working with or supporting volunteers.</w:t>
      </w:r>
    </w:p>
    <w:p w14:paraId="241F7D12" w14:textId="696C14A7" w:rsidR="00DD4E25" w:rsidRPr="00E25A5D" w:rsidRDefault="00DD4E25" w:rsidP="00DD4E25">
      <w:pPr>
        <w:pStyle w:val="ListParagraph"/>
        <w:numPr>
          <w:ilvl w:val="0"/>
          <w:numId w:val="24"/>
        </w:numPr>
        <w:rPr>
          <w:rFonts w:cs="Arial"/>
          <w:szCs w:val="28"/>
        </w:rPr>
      </w:pPr>
      <w:r w:rsidRPr="00E25A5D">
        <w:rPr>
          <w:rFonts w:cs="Arial"/>
          <w:szCs w:val="28"/>
        </w:rPr>
        <w:t>Undertaken adult and children protection training</w:t>
      </w:r>
      <w:r>
        <w:rPr>
          <w:rFonts w:cs="Arial"/>
          <w:szCs w:val="28"/>
        </w:rPr>
        <w:t>.</w:t>
      </w:r>
    </w:p>
    <w:p w14:paraId="670DF36E" w14:textId="77777777" w:rsidR="00DD4E25" w:rsidRDefault="00DD4E25" w:rsidP="00DD4E25">
      <w:pPr>
        <w:rPr>
          <w:szCs w:val="28"/>
        </w:rPr>
      </w:pPr>
    </w:p>
    <w:p w14:paraId="1D409F46" w14:textId="77777777" w:rsidR="00DD4E25" w:rsidRDefault="00DD4E25" w:rsidP="00DD4E25">
      <w:pPr>
        <w:pStyle w:val="Heading3"/>
      </w:pPr>
      <w:r w:rsidRPr="001847D4">
        <w:t>Communication Skills</w:t>
      </w:r>
    </w:p>
    <w:p w14:paraId="532B11E0" w14:textId="77777777" w:rsidR="00DD4E25" w:rsidRDefault="00DD4E25" w:rsidP="00DD4E25">
      <w:pPr>
        <w:pStyle w:val="Heading4"/>
      </w:pPr>
      <w:r>
        <w:t>Essential</w:t>
      </w:r>
    </w:p>
    <w:p w14:paraId="3659A939" w14:textId="6B4F1E68" w:rsidR="00DD4E25" w:rsidRDefault="00DD4E25" w:rsidP="00DD4E25">
      <w:pPr>
        <w:pStyle w:val="ListParagraph"/>
        <w:numPr>
          <w:ilvl w:val="0"/>
          <w:numId w:val="25"/>
        </w:numPr>
      </w:pPr>
      <w:r w:rsidRPr="00E25A5D">
        <w:rPr>
          <w:rFonts w:cs="Arial"/>
          <w:szCs w:val="28"/>
        </w:rPr>
        <w:t>A high degree of written and verbal skills</w:t>
      </w:r>
      <w:r>
        <w:rPr>
          <w:rFonts w:cs="Arial"/>
          <w:szCs w:val="28"/>
        </w:rPr>
        <w:t>.</w:t>
      </w:r>
    </w:p>
    <w:p w14:paraId="28BDCA4C" w14:textId="28CA1332" w:rsidR="00DD4E25" w:rsidRPr="00E25A5D" w:rsidRDefault="00DD4E25" w:rsidP="00DD4E25">
      <w:pPr>
        <w:pStyle w:val="ListParagraph"/>
        <w:numPr>
          <w:ilvl w:val="0"/>
          <w:numId w:val="25"/>
        </w:numPr>
        <w:rPr>
          <w:rFonts w:cs="Arial"/>
        </w:rPr>
      </w:pPr>
      <w:r w:rsidRPr="00E25A5D">
        <w:rPr>
          <w:rFonts w:cs="Arial"/>
        </w:rPr>
        <w:t>Ability to communicate well with a wide range of people</w:t>
      </w:r>
      <w:r>
        <w:rPr>
          <w:rFonts w:cs="Arial"/>
        </w:rPr>
        <w:t>.</w:t>
      </w:r>
    </w:p>
    <w:p w14:paraId="1406903E" w14:textId="232DA2C5" w:rsidR="00DD4E25" w:rsidRPr="00E25A5D" w:rsidRDefault="00DD4E25" w:rsidP="00DD4E25">
      <w:pPr>
        <w:pStyle w:val="ListParagraph"/>
        <w:numPr>
          <w:ilvl w:val="0"/>
          <w:numId w:val="25"/>
        </w:numPr>
        <w:rPr>
          <w:rFonts w:cs="Arial"/>
        </w:rPr>
      </w:pPr>
      <w:r w:rsidRPr="00E25A5D">
        <w:rPr>
          <w:rFonts w:cs="Arial"/>
          <w:szCs w:val="28"/>
        </w:rPr>
        <w:t>Good presentation/public speaking skills</w:t>
      </w:r>
      <w:r>
        <w:rPr>
          <w:rFonts w:cs="Arial"/>
          <w:szCs w:val="28"/>
        </w:rPr>
        <w:t>.</w:t>
      </w:r>
    </w:p>
    <w:p w14:paraId="5AD84AB3" w14:textId="43515B70" w:rsidR="00DD4E25" w:rsidRPr="00E25A5D" w:rsidRDefault="00DD4E25" w:rsidP="00DD4E25">
      <w:pPr>
        <w:pStyle w:val="ListParagraph"/>
        <w:numPr>
          <w:ilvl w:val="0"/>
          <w:numId w:val="25"/>
        </w:numPr>
        <w:rPr>
          <w:rFonts w:cs="Arial"/>
        </w:rPr>
      </w:pPr>
      <w:r w:rsidRPr="00E25A5D">
        <w:rPr>
          <w:rFonts w:cs="Arial"/>
          <w:szCs w:val="28"/>
        </w:rPr>
        <w:lastRenderedPageBreak/>
        <w:t>Ability to network and build links with other organisations</w:t>
      </w:r>
      <w:r>
        <w:rPr>
          <w:rFonts w:cs="Arial"/>
          <w:szCs w:val="28"/>
        </w:rPr>
        <w:t>.</w:t>
      </w:r>
    </w:p>
    <w:p w14:paraId="36B6AD5D" w14:textId="197F4A48" w:rsidR="00DD4E25" w:rsidRPr="00E25A5D" w:rsidRDefault="00DD4E25" w:rsidP="00DD4E25">
      <w:pPr>
        <w:pStyle w:val="ListParagraph"/>
        <w:numPr>
          <w:ilvl w:val="0"/>
          <w:numId w:val="25"/>
        </w:numPr>
        <w:rPr>
          <w:rFonts w:cs="Arial"/>
          <w:szCs w:val="28"/>
        </w:rPr>
      </w:pPr>
      <w:r w:rsidRPr="00E25A5D">
        <w:rPr>
          <w:rFonts w:cs="Arial"/>
          <w:szCs w:val="28"/>
        </w:rPr>
        <w:t>Ability to work independently, on own initiative</w:t>
      </w:r>
      <w:r>
        <w:rPr>
          <w:rFonts w:cs="Arial"/>
          <w:szCs w:val="28"/>
        </w:rPr>
        <w:t>.</w:t>
      </w:r>
    </w:p>
    <w:p w14:paraId="192597B0" w14:textId="72614ACB" w:rsidR="00DD4E25" w:rsidRPr="00E25A5D" w:rsidRDefault="00DD4E25" w:rsidP="00DD4E25">
      <w:pPr>
        <w:pStyle w:val="ListParagraph"/>
        <w:numPr>
          <w:ilvl w:val="0"/>
          <w:numId w:val="25"/>
        </w:numPr>
        <w:rPr>
          <w:rFonts w:cs="Arial"/>
          <w:szCs w:val="28"/>
        </w:rPr>
      </w:pPr>
      <w:r w:rsidRPr="00E25A5D">
        <w:rPr>
          <w:rFonts w:cs="Arial"/>
          <w:szCs w:val="28"/>
        </w:rPr>
        <w:t>Ability to work in a team</w:t>
      </w:r>
      <w:r>
        <w:rPr>
          <w:rFonts w:cs="Arial"/>
          <w:szCs w:val="28"/>
        </w:rPr>
        <w:t>.</w:t>
      </w:r>
    </w:p>
    <w:p w14:paraId="5238F8AD" w14:textId="77777777" w:rsidR="00DD4E25" w:rsidRDefault="00DD4E25" w:rsidP="00DD4E25">
      <w:pPr>
        <w:rPr>
          <w:rFonts w:cs="Arial"/>
          <w:szCs w:val="28"/>
        </w:rPr>
      </w:pPr>
    </w:p>
    <w:p w14:paraId="6EA8F876" w14:textId="77777777" w:rsidR="00DD4E25" w:rsidRDefault="00DD4E25" w:rsidP="00DD4E25">
      <w:pPr>
        <w:pStyle w:val="Heading3"/>
      </w:pPr>
      <w:r w:rsidRPr="001847D4">
        <w:t>Other Abilities and Skills</w:t>
      </w:r>
    </w:p>
    <w:p w14:paraId="6350AB1F" w14:textId="77777777" w:rsidR="00DD4E25" w:rsidRPr="00E25A5D" w:rsidRDefault="00DD4E25" w:rsidP="00DD4E25">
      <w:pPr>
        <w:pStyle w:val="Heading4"/>
      </w:pPr>
      <w:r>
        <w:t>Essential</w:t>
      </w:r>
    </w:p>
    <w:p w14:paraId="28C19F9A" w14:textId="554E734A" w:rsidR="00DD4E25" w:rsidRPr="00E25A5D" w:rsidRDefault="00DD4E25" w:rsidP="00DD4E25">
      <w:pPr>
        <w:pStyle w:val="ListParagraph"/>
        <w:numPr>
          <w:ilvl w:val="0"/>
          <w:numId w:val="26"/>
        </w:numPr>
        <w:rPr>
          <w:rFonts w:cs="Arial"/>
          <w:szCs w:val="28"/>
        </w:rPr>
      </w:pPr>
      <w:r w:rsidRPr="00E25A5D">
        <w:rPr>
          <w:rFonts w:cs="Arial"/>
          <w:szCs w:val="28"/>
        </w:rPr>
        <w:t>Good project management and organisational skills with the ability to meet deadlines and prioritise work and input to project reporting</w:t>
      </w:r>
      <w:r>
        <w:rPr>
          <w:rFonts w:cs="Arial"/>
          <w:szCs w:val="28"/>
        </w:rPr>
        <w:t>.</w:t>
      </w:r>
    </w:p>
    <w:p w14:paraId="27149A88" w14:textId="3DA9D34C" w:rsidR="00DD4E25" w:rsidRPr="00E25A5D" w:rsidRDefault="00DD4E25" w:rsidP="00DD4E25">
      <w:pPr>
        <w:pStyle w:val="ListParagraph"/>
        <w:numPr>
          <w:ilvl w:val="0"/>
          <w:numId w:val="26"/>
        </w:numPr>
        <w:rPr>
          <w:rFonts w:cs="Arial"/>
          <w:szCs w:val="28"/>
        </w:rPr>
      </w:pPr>
      <w:r w:rsidRPr="00E25A5D">
        <w:rPr>
          <w:rFonts w:cs="Arial"/>
          <w:szCs w:val="28"/>
        </w:rPr>
        <w:t xml:space="preserve">Self-motivated and strong </w:t>
      </w:r>
      <w:r>
        <w:rPr>
          <w:rFonts w:cs="Arial"/>
          <w:szCs w:val="28"/>
        </w:rPr>
        <w:t>problem-solving</w:t>
      </w:r>
      <w:r w:rsidRPr="00E25A5D">
        <w:rPr>
          <w:rFonts w:cs="Arial"/>
          <w:szCs w:val="28"/>
        </w:rPr>
        <w:t xml:space="preserve"> skills</w:t>
      </w:r>
      <w:r>
        <w:rPr>
          <w:rFonts w:cs="Arial"/>
          <w:szCs w:val="28"/>
        </w:rPr>
        <w:t>.</w:t>
      </w:r>
    </w:p>
    <w:p w14:paraId="5C79271A" w14:textId="6F26C9D1" w:rsidR="00DD4E25" w:rsidRDefault="00DD4E25" w:rsidP="00DD4E25">
      <w:pPr>
        <w:pStyle w:val="ListParagraph"/>
        <w:numPr>
          <w:ilvl w:val="0"/>
          <w:numId w:val="26"/>
        </w:numPr>
      </w:pPr>
      <w:r w:rsidRPr="00E25A5D">
        <w:rPr>
          <w:rFonts w:cs="Arial"/>
          <w:szCs w:val="28"/>
        </w:rPr>
        <w:t>IT literate and competent in use of Microsoft Office applications, databases and virtual platforms (e.g. Zoom, Teams)</w:t>
      </w:r>
      <w:r>
        <w:rPr>
          <w:rFonts w:cs="Arial"/>
          <w:szCs w:val="28"/>
        </w:rPr>
        <w:t>.</w:t>
      </w:r>
    </w:p>
    <w:p w14:paraId="005FA535" w14:textId="3B8239C0" w:rsidR="00DD4E25" w:rsidRDefault="00DD4E25" w:rsidP="00DD4E25">
      <w:pPr>
        <w:pStyle w:val="ListParagraph"/>
        <w:numPr>
          <w:ilvl w:val="0"/>
          <w:numId w:val="26"/>
        </w:numPr>
      </w:pPr>
      <w:r w:rsidRPr="00E25A5D">
        <w:rPr>
          <w:rFonts w:cs="Arial"/>
          <w:szCs w:val="28"/>
        </w:rPr>
        <w:t xml:space="preserve">Experience </w:t>
      </w:r>
      <w:r>
        <w:rPr>
          <w:rFonts w:cs="Arial"/>
          <w:szCs w:val="28"/>
        </w:rPr>
        <w:t>in</w:t>
      </w:r>
      <w:r w:rsidRPr="00E25A5D">
        <w:rPr>
          <w:rFonts w:cs="Arial"/>
          <w:szCs w:val="28"/>
        </w:rPr>
        <w:t xml:space="preserve"> networking with professionals and raising awareness of services</w:t>
      </w:r>
      <w:r>
        <w:rPr>
          <w:rFonts w:cs="Arial"/>
          <w:szCs w:val="28"/>
        </w:rPr>
        <w:t>.</w:t>
      </w:r>
    </w:p>
    <w:p w14:paraId="70519BDF" w14:textId="77777777" w:rsidR="00DD4E25" w:rsidRPr="00AF1E69" w:rsidRDefault="00DD4E25" w:rsidP="00DD4E25">
      <w:pPr>
        <w:pStyle w:val="ListParagraph"/>
        <w:numPr>
          <w:ilvl w:val="0"/>
          <w:numId w:val="26"/>
        </w:numPr>
      </w:pPr>
      <w:r>
        <w:t>Full clean driving licence and access to a car</w:t>
      </w:r>
    </w:p>
    <w:p w14:paraId="05D5AE02" w14:textId="77777777" w:rsidR="00DD4E25" w:rsidRDefault="00DD4E25" w:rsidP="00DD4E25"/>
    <w:p w14:paraId="7181251E" w14:textId="77777777" w:rsidR="00DD4E25" w:rsidRDefault="00DD4E25" w:rsidP="00DD4E25">
      <w:pPr>
        <w:pStyle w:val="Heading3"/>
      </w:pPr>
      <w:r w:rsidRPr="001847D4">
        <w:t>Personal Qualities</w:t>
      </w:r>
    </w:p>
    <w:p w14:paraId="0279D80E" w14:textId="77777777" w:rsidR="00DD4E25" w:rsidRPr="00E25A5D" w:rsidRDefault="00DD4E25" w:rsidP="00DD4E25">
      <w:pPr>
        <w:pStyle w:val="Heading4"/>
      </w:pPr>
      <w:r>
        <w:t>Essential</w:t>
      </w:r>
    </w:p>
    <w:p w14:paraId="176230C9" w14:textId="77777777" w:rsidR="00DD4E25" w:rsidRPr="00E25A5D" w:rsidRDefault="00DD4E25" w:rsidP="00DD4E25">
      <w:pPr>
        <w:pStyle w:val="ListParagraph"/>
        <w:numPr>
          <w:ilvl w:val="0"/>
          <w:numId w:val="27"/>
        </w:numPr>
        <w:rPr>
          <w:rFonts w:cs="Arial"/>
          <w:szCs w:val="28"/>
        </w:rPr>
      </w:pPr>
      <w:r w:rsidRPr="00E25A5D">
        <w:rPr>
          <w:rFonts w:cs="Arial"/>
          <w:szCs w:val="28"/>
        </w:rPr>
        <w:t>Enthusiasm and a sense of humour</w:t>
      </w:r>
    </w:p>
    <w:p w14:paraId="2CF63C21" w14:textId="77777777" w:rsidR="00DD4E25" w:rsidRDefault="00DD4E25" w:rsidP="00DD4E25">
      <w:pPr>
        <w:pStyle w:val="ListParagraph"/>
        <w:numPr>
          <w:ilvl w:val="0"/>
          <w:numId w:val="27"/>
        </w:numPr>
      </w:pPr>
      <w:r>
        <w:t>Drive and positivity</w:t>
      </w:r>
    </w:p>
    <w:p w14:paraId="7D6D95CD" w14:textId="77777777" w:rsidR="00DD4E25" w:rsidRPr="0014661D" w:rsidRDefault="00DD4E25" w:rsidP="00DD4E25">
      <w:pPr>
        <w:pStyle w:val="ListParagraph"/>
        <w:numPr>
          <w:ilvl w:val="0"/>
          <w:numId w:val="27"/>
        </w:numPr>
      </w:pPr>
      <w:r w:rsidRPr="00E25A5D">
        <w:rPr>
          <w:rFonts w:cs="Arial"/>
          <w:szCs w:val="28"/>
        </w:rPr>
        <w:t>The ability to seize opportunities, be flexible, adaptable and think creatively</w:t>
      </w:r>
    </w:p>
    <w:p w14:paraId="49C7290E" w14:textId="77777777" w:rsidR="00DD4E25" w:rsidRDefault="00DD4E25" w:rsidP="00DD4E25"/>
    <w:p w14:paraId="1E3317B5" w14:textId="77777777" w:rsidR="007C1E6A" w:rsidRPr="007C1E6A" w:rsidRDefault="007C1E6A" w:rsidP="007C1E6A">
      <w:pPr>
        <w:pStyle w:val="Heading2"/>
      </w:pPr>
      <w:r w:rsidRPr="007C1E6A">
        <w:t>Additional information  </w:t>
      </w:r>
    </w:p>
    <w:p w14:paraId="7B4D4434" w14:textId="3E90C8FF" w:rsidR="007C1E6A" w:rsidRPr="007C1E6A" w:rsidRDefault="007C1E6A" w:rsidP="007C1E6A">
      <w:pPr>
        <w:pStyle w:val="ListParagraph"/>
        <w:numPr>
          <w:ilvl w:val="0"/>
          <w:numId w:val="31"/>
        </w:numPr>
      </w:pPr>
      <w:r w:rsidRPr="007C1E6A">
        <w:t>Annual leave entitlement: 25 days annual leave and 12 days public holidays </w:t>
      </w:r>
      <w:r>
        <w:t>(pro rata)</w:t>
      </w:r>
    </w:p>
    <w:p w14:paraId="5E3E7174" w14:textId="77777777" w:rsidR="007C1E6A" w:rsidRPr="007C1E6A" w:rsidRDefault="007C1E6A" w:rsidP="007C1E6A">
      <w:pPr>
        <w:pStyle w:val="ListParagraph"/>
        <w:numPr>
          <w:ilvl w:val="0"/>
          <w:numId w:val="31"/>
        </w:numPr>
      </w:pPr>
      <w:r w:rsidRPr="007C1E6A">
        <w:lastRenderedPageBreak/>
        <w:t>Pension: Visibility Scotland employees are automatically entered into The Pensions Trust pension scheme which is a contributory scheme after 3 months in post.  </w:t>
      </w:r>
    </w:p>
    <w:p w14:paraId="1C936501" w14:textId="77777777" w:rsidR="007C1E6A" w:rsidRPr="007C1E6A" w:rsidRDefault="007C1E6A" w:rsidP="007C1E6A">
      <w:pPr>
        <w:pStyle w:val="ListParagraph"/>
        <w:numPr>
          <w:ilvl w:val="0"/>
          <w:numId w:val="31"/>
        </w:numPr>
      </w:pPr>
      <w:r w:rsidRPr="007C1E6A">
        <w:t>References: This appointment is subject to satisfactory references.  </w:t>
      </w:r>
    </w:p>
    <w:p w14:paraId="5D96A67C" w14:textId="77777777" w:rsidR="007C1E6A" w:rsidRPr="007C1E6A" w:rsidRDefault="007C1E6A" w:rsidP="007C1E6A">
      <w:pPr>
        <w:pStyle w:val="ListParagraph"/>
        <w:numPr>
          <w:ilvl w:val="0"/>
          <w:numId w:val="31"/>
        </w:numPr>
      </w:pPr>
      <w:r w:rsidRPr="007C1E6A">
        <w:t>PVG/Disclosure: This post is subject to a standard disclosure under the Police Act 1997 (Part V).  </w:t>
      </w:r>
    </w:p>
    <w:p w14:paraId="777DDC0E" w14:textId="77777777" w:rsidR="007C1E6A" w:rsidRPr="007C1E6A" w:rsidRDefault="007C1E6A" w:rsidP="007C1E6A">
      <w:pPr>
        <w:pStyle w:val="ListParagraph"/>
        <w:numPr>
          <w:ilvl w:val="0"/>
          <w:numId w:val="31"/>
        </w:numPr>
      </w:pPr>
      <w:r w:rsidRPr="007C1E6A">
        <w:t>Probationary procedures: This post is subject to a 6-month probationary period.  </w:t>
      </w:r>
    </w:p>
    <w:p w14:paraId="326FEC57" w14:textId="77777777" w:rsidR="007C1E6A" w:rsidRPr="007C1E6A" w:rsidRDefault="007C1E6A" w:rsidP="007C1E6A">
      <w:pPr>
        <w:pStyle w:val="ListParagraph"/>
        <w:numPr>
          <w:ilvl w:val="0"/>
          <w:numId w:val="31"/>
        </w:numPr>
      </w:pPr>
      <w:r w:rsidRPr="007C1E6A">
        <w:t>Equal Opportunities:  Visibility Scotland is committed to Equal Opportunities and values a diverse workforce. We welcome applications from all candidates whatever their age, race, nationality, religion, gender, marital status, sexual orientation, or disability.   </w:t>
      </w:r>
    </w:p>
    <w:p w14:paraId="6E0BAD5E" w14:textId="77777777" w:rsidR="007C1E6A" w:rsidRDefault="007C1E6A" w:rsidP="00DD4E25"/>
    <w:p w14:paraId="1F764B99" w14:textId="1CF22AD9" w:rsidR="007C1E6A" w:rsidRDefault="007C1E6A" w:rsidP="007C1E6A">
      <w:r w:rsidRPr="007C1E6A">
        <w:rPr>
          <w:b/>
          <w:bCs/>
        </w:rPr>
        <w:t>Application process</w:t>
      </w:r>
      <w:r>
        <w:t>: Please complete the application form and equal opportunities form and send both to</w:t>
      </w:r>
      <w:r w:rsidR="005508CE">
        <w:t xml:space="preserve"> </w:t>
      </w:r>
      <w:hyperlink r:id="rId11" w:history="1">
        <w:r w:rsidR="005508CE" w:rsidRPr="00494706">
          <w:rPr>
            <w:rStyle w:val="Hyperlink"/>
          </w:rPr>
          <w:t>paul.hanlon@visibilityscotland.org.uk</w:t>
        </w:r>
      </w:hyperlink>
      <w:r w:rsidR="005508CE">
        <w:t xml:space="preserve"> </w:t>
      </w:r>
      <w:r>
        <w:t>or post them to Visibility Scotland, 2 Queen’s Crescent, Glasgow, G4 9BW. The closing date is</w:t>
      </w:r>
      <w:r w:rsidR="005508CE">
        <w:t xml:space="preserve"> </w:t>
      </w:r>
      <w:r w:rsidR="003404AC">
        <w:t>Friday, 21</w:t>
      </w:r>
      <w:r w:rsidR="003404AC" w:rsidRPr="003404AC">
        <w:rPr>
          <w:vertAlign w:val="superscript"/>
        </w:rPr>
        <w:t>st</w:t>
      </w:r>
      <w:r w:rsidR="003404AC">
        <w:t xml:space="preserve"> June</w:t>
      </w:r>
      <w:r w:rsidR="005508CE">
        <w:t xml:space="preserve"> at noon.</w:t>
      </w:r>
    </w:p>
    <w:p w14:paraId="183EE8AD" w14:textId="77777777" w:rsidR="007C1E6A" w:rsidRDefault="007C1E6A" w:rsidP="007C1E6A">
      <w:r>
        <w:t xml:space="preserve"> </w:t>
      </w:r>
    </w:p>
    <w:p w14:paraId="4B47F156" w14:textId="43298577" w:rsidR="00882BAC" w:rsidRDefault="5C20CE8B" w:rsidP="00AD6B96">
      <w:pPr>
        <w:pStyle w:val="Heading1"/>
      </w:pPr>
      <w:r>
        <w:t>End of document</w:t>
      </w:r>
    </w:p>
    <w:tbl>
      <w:tblPr>
        <w:tblStyle w:val="TableGrid"/>
        <w:tblW w:w="0" w:type="auto"/>
        <w:tblLook w:val="04A0" w:firstRow="1" w:lastRow="0" w:firstColumn="1" w:lastColumn="0" w:noHBand="0" w:noVBand="1"/>
        <w:tblDescription w:val="Visibility Scotland trading information and charity number"/>
      </w:tblPr>
      <w:tblGrid>
        <w:gridCol w:w="9016"/>
      </w:tblGrid>
      <w:tr w:rsidR="00882BAC" w14:paraId="4822518B" w14:textId="77777777" w:rsidTr="3B63859A">
        <w:trPr>
          <w:tblHeader/>
        </w:trPr>
        <w:tc>
          <w:tcPr>
            <w:tcW w:w="9016" w:type="dxa"/>
          </w:tcPr>
          <w:p w14:paraId="1A339686" w14:textId="6181B804" w:rsidR="00882BAC" w:rsidRDefault="00C24158" w:rsidP="00AD6B96">
            <w:r>
              <w:t xml:space="preserve">Visibility </w:t>
            </w:r>
            <w:r w:rsidR="00A474CE">
              <w:t>Scotland is</w:t>
            </w:r>
            <w:r w:rsidR="00882BAC">
              <w:t xml:space="preserve"> the trading name of GWSSB (formerly Glasgow and West of Scotland Society for the Blind). GWSSB is a company registered in Scotland, limited by guarantee with its registered office at 2 Queen’s Crescent, Glasgow, being a recognised Scottish Charity. Registered number SC1165</w:t>
            </w:r>
            <w:r w:rsidR="67698CE1">
              <w:t>2</w:t>
            </w:r>
            <w:r w:rsidR="00882BAC">
              <w:t>2. Scottish Charity Number SC009738.</w:t>
            </w:r>
          </w:p>
        </w:tc>
      </w:tr>
    </w:tbl>
    <w:p w14:paraId="65CF1733" w14:textId="77777777" w:rsidR="00923A81" w:rsidRDefault="00923A81" w:rsidP="00AD6B96"/>
    <w:sectPr w:rsidR="00923A81" w:rsidSect="00AC715F">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6B44" w14:textId="77777777" w:rsidR="00C155A7" w:rsidRDefault="00C155A7" w:rsidP="007D5B28">
      <w:r>
        <w:separator/>
      </w:r>
    </w:p>
  </w:endnote>
  <w:endnote w:type="continuationSeparator" w:id="0">
    <w:p w14:paraId="717E6F6F" w14:textId="77777777" w:rsidR="00C155A7" w:rsidRDefault="00C155A7"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1890C0B3"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B54C58">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54C58">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BBDC2E3"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575813">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75813">
      <w:rPr>
        <w:b/>
        <w:bCs/>
        <w:noProof/>
      </w:rPr>
      <w:t>5</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954DC" w14:textId="77777777" w:rsidR="00C155A7" w:rsidRDefault="00C155A7" w:rsidP="007D5B28">
      <w:r>
        <w:separator/>
      </w:r>
    </w:p>
  </w:footnote>
  <w:footnote w:type="continuationSeparator" w:id="0">
    <w:p w14:paraId="1987B79D" w14:textId="77777777" w:rsidR="00C155A7" w:rsidRDefault="00C155A7"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1458A13A" w:rsidR="00D95DFD" w:rsidRDefault="00C46DCD" w:rsidP="00930239">
    <w:pPr>
      <w:pStyle w:val="Header"/>
    </w:pPr>
    <w:r>
      <w:rPr>
        <w:noProof/>
      </w:rPr>
      <w:drawing>
        <wp:anchor distT="0" distB="0" distL="114300" distR="114300" simplePos="0" relativeHeight="251658240" behindDoc="0" locked="0" layoutInCell="1" allowOverlap="1" wp14:anchorId="4479A3F2" wp14:editId="1F194AE6">
          <wp:simplePos x="0" y="0"/>
          <wp:positionH relativeFrom="column">
            <wp:posOffset>4204739</wp:posOffset>
          </wp:positionH>
          <wp:positionV relativeFrom="paragraph">
            <wp:posOffset>-156556</wp:posOffset>
          </wp:positionV>
          <wp:extent cx="1544320" cy="1209675"/>
          <wp:effectExtent l="0" t="0" r="0" b="9525"/>
          <wp:wrapSquare wrapText="bothSides"/>
          <wp:docPr id="2138979764" name="Picture 1" descr="Image result for Dumfries and Galloway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mfries and Galloway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AB82730">
      <w:rPr>
        <w:noProof/>
        <w:lang w:eastAsia="en-GB"/>
      </w:rPr>
      <w:drawing>
        <wp:inline distT="0" distB="0" distL="0" distR="0" wp14:anchorId="42D38452" wp14:editId="1AB82730">
          <wp:extent cx="1859280" cy="968870"/>
          <wp:effectExtent l="0" t="0" r="7620" b="3175"/>
          <wp:docPr id="1" name="Picture 1"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59280" cy="96887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3E2F80C"/>
    <w:multiLevelType w:val="hybridMultilevel"/>
    <w:tmpl w:val="E62CDD24"/>
    <w:lvl w:ilvl="0" w:tplc="47446EA0">
      <w:start w:val="1"/>
      <w:numFmt w:val="bullet"/>
      <w:lvlText w:val="·"/>
      <w:lvlJc w:val="left"/>
      <w:pPr>
        <w:ind w:left="720" w:hanging="360"/>
      </w:pPr>
      <w:rPr>
        <w:rFonts w:ascii="Symbol" w:hAnsi="Symbol" w:hint="default"/>
      </w:rPr>
    </w:lvl>
    <w:lvl w:ilvl="1" w:tplc="48787DAC">
      <w:start w:val="1"/>
      <w:numFmt w:val="bullet"/>
      <w:lvlText w:val="o"/>
      <w:lvlJc w:val="left"/>
      <w:pPr>
        <w:ind w:left="1440" w:hanging="360"/>
      </w:pPr>
      <w:rPr>
        <w:rFonts w:ascii="Courier New" w:hAnsi="Courier New" w:hint="default"/>
      </w:rPr>
    </w:lvl>
    <w:lvl w:ilvl="2" w:tplc="A9F0E7F4">
      <w:start w:val="1"/>
      <w:numFmt w:val="bullet"/>
      <w:lvlText w:val=""/>
      <w:lvlJc w:val="left"/>
      <w:pPr>
        <w:ind w:left="2160" w:hanging="360"/>
      </w:pPr>
      <w:rPr>
        <w:rFonts w:ascii="Wingdings" w:hAnsi="Wingdings" w:hint="default"/>
      </w:rPr>
    </w:lvl>
    <w:lvl w:ilvl="3" w:tplc="3DF43654">
      <w:start w:val="1"/>
      <w:numFmt w:val="bullet"/>
      <w:lvlText w:val=""/>
      <w:lvlJc w:val="left"/>
      <w:pPr>
        <w:ind w:left="2880" w:hanging="360"/>
      </w:pPr>
      <w:rPr>
        <w:rFonts w:ascii="Symbol" w:hAnsi="Symbol" w:hint="default"/>
      </w:rPr>
    </w:lvl>
    <w:lvl w:ilvl="4" w:tplc="7AEC4F92">
      <w:start w:val="1"/>
      <w:numFmt w:val="bullet"/>
      <w:lvlText w:val="o"/>
      <w:lvlJc w:val="left"/>
      <w:pPr>
        <w:ind w:left="3600" w:hanging="360"/>
      </w:pPr>
      <w:rPr>
        <w:rFonts w:ascii="Courier New" w:hAnsi="Courier New" w:hint="default"/>
      </w:rPr>
    </w:lvl>
    <w:lvl w:ilvl="5" w:tplc="26BE8954">
      <w:start w:val="1"/>
      <w:numFmt w:val="bullet"/>
      <w:lvlText w:val=""/>
      <w:lvlJc w:val="left"/>
      <w:pPr>
        <w:ind w:left="4320" w:hanging="360"/>
      </w:pPr>
      <w:rPr>
        <w:rFonts w:ascii="Wingdings" w:hAnsi="Wingdings" w:hint="default"/>
      </w:rPr>
    </w:lvl>
    <w:lvl w:ilvl="6" w:tplc="DDA0BE22">
      <w:start w:val="1"/>
      <w:numFmt w:val="bullet"/>
      <w:lvlText w:val=""/>
      <w:lvlJc w:val="left"/>
      <w:pPr>
        <w:ind w:left="5040" w:hanging="360"/>
      </w:pPr>
      <w:rPr>
        <w:rFonts w:ascii="Symbol" w:hAnsi="Symbol" w:hint="default"/>
      </w:rPr>
    </w:lvl>
    <w:lvl w:ilvl="7" w:tplc="C5EEE710">
      <w:start w:val="1"/>
      <w:numFmt w:val="bullet"/>
      <w:lvlText w:val="o"/>
      <w:lvlJc w:val="left"/>
      <w:pPr>
        <w:ind w:left="5760" w:hanging="360"/>
      </w:pPr>
      <w:rPr>
        <w:rFonts w:ascii="Courier New" w:hAnsi="Courier New" w:hint="default"/>
      </w:rPr>
    </w:lvl>
    <w:lvl w:ilvl="8" w:tplc="DE2E381E">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00E25"/>
    <w:multiLevelType w:val="hybridMultilevel"/>
    <w:tmpl w:val="ABBE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95EFF"/>
    <w:multiLevelType w:val="hybridMultilevel"/>
    <w:tmpl w:val="31308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110111"/>
    <w:multiLevelType w:val="hybridMultilevel"/>
    <w:tmpl w:val="1D9A2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5A4BAD"/>
    <w:multiLevelType w:val="hybridMultilevel"/>
    <w:tmpl w:val="830E2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9" w15:restartNumberingAfterBreak="0">
    <w:nsid w:val="209F190D"/>
    <w:multiLevelType w:val="hybridMultilevel"/>
    <w:tmpl w:val="CAC21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1"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2" w15:restartNumberingAfterBreak="0">
    <w:nsid w:val="2B4D6971"/>
    <w:multiLevelType w:val="hybridMultilevel"/>
    <w:tmpl w:val="CACC6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54606"/>
    <w:multiLevelType w:val="hybridMultilevel"/>
    <w:tmpl w:val="1130C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B47DA2"/>
    <w:multiLevelType w:val="hybridMultilevel"/>
    <w:tmpl w:val="FA8EA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25656"/>
    <w:multiLevelType w:val="hybridMultilevel"/>
    <w:tmpl w:val="BEB4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F306B"/>
    <w:multiLevelType w:val="hybridMultilevel"/>
    <w:tmpl w:val="50428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7B65FF"/>
    <w:multiLevelType w:val="hybridMultilevel"/>
    <w:tmpl w:val="5142B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917161"/>
    <w:multiLevelType w:val="hybridMultilevel"/>
    <w:tmpl w:val="BE2AD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3" w15:restartNumberingAfterBreak="0">
    <w:nsid w:val="73A42BC8"/>
    <w:multiLevelType w:val="hybridMultilevel"/>
    <w:tmpl w:val="6F52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A72B5"/>
    <w:multiLevelType w:val="multilevel"/>
    <w:tmpl w:val="C754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8C43A9"/>
    <w:multiLevelType w:val="hybridMultilevel"/>
    <w:tmpl w:val="ECA2C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6442C"/>
    <w:multiLevelType w:val="multilevel"/>
    <w:tmpl w:val="FDC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1771B"/>
    <w:multiLevelType w:val="hybridMultilevel"/>
    <w:tmpl w:val="3A6484D2"/>
    <w:lvl w:ilvl="0" w:tplc="D9C61420">
      <w:start w:val="1"/>
      <w:numFmt w:val="bullet"/>
      <w:lvlText w:val="·"/>
      <w:lvlJc w:val="left"/>
      <w:pPr>
        <w:ind w:left="720" w:hanging="360"/>
      </w:pPr>
      <w:rPr>
        <w:rFonts w:ascii="Symbol" w:hAnsi="Symbol" w:hint="default"/>
      </w:rPr>
    </w:lvl>
    <w:lvl w:ilvl="1" w:tplc="97424712">
      <w:start w:val="1"/>
      <w:numFmt w:val="bullet"/>
      <w:lvlText w:val="o"/>
      <w:lvlJc w:val="left"/>
      <w:pPr>
        <w:ind w:left="1440" w:hanging="360"/>
      </w:pPr>
      <w:rPr>
        <w:rFonts w:ascii="Courier New" w:hAnsi="Courier New" w:hint="default"/>
      </w:rPr>
    </w:lvl>
    <w:lvl w:ilvl="2" w:tplc="02C0F9EC">
      <w:start w:val="1"/>
      <w:numFmt w:val="bullet"/>
      <w:lvlText w:val=""/>
      <w:lvlJc w:val="left"/>
      <w:pPr>
        <w:ind w:left="2160" w:hanging="360"/>
      </w:pPr>
      <w:rPr>
        <w:rFonts w:ascii="Wingdings" w:hAnsi="Wingdings" w:hint="default"/>
      </w:rPr>
    </w:lvl>
    <w:lvl w:ilvl="3" w:tplc="6148958E">
      <w:start w:val="1"/>
      <w:numFmt w:val="bullet"/>
      <w:lvlText w:val=""/>
      <w:lvlJc w:val="left"/>
      <w:pPr>
        <w:ind w:left="2880" w:hanging="360"/>
      </w:pPr>
      <w:rPr>
        <w:rFonts w:ascii="Symbol" w:hAnsi="Symbol" w:hint="default"/>
      </w:rPr>
    </w:lvl>
    <w:lvl w:ilvl="4" w:tplc="E5F20F92">
      <w:start w:val="1"/>
      <w:numFmt w:val="bullet"/>
      <w:lvlText w:val="o"/>
      <w:lvlJc w:val="left"/>
      <w:pPr>
        <w:ind w:left="3600" w:hanging="360"/>
      </w:pPr>
      <w:rPr>
        <w:rFonts w:ascii="Courier New" w:hAnsi="Courier New" w:hint="default"/>
      </w:rPr>
    </w:lvl>
    <w:lvl w:ilvl="5" w:tplc="BDBA2B60">
      <w:start w:val="1"/>
      <w:numFmt w:val="bullet"/>
      <w:lvlText w:val=""/>
      <w:lvlJc w:val="left"/>
      <w:pPr>
        <w:ind w:left="4320" w:hanging="360"/>
      </w:pPr>
      <w:rPr>
        <w:rFonts w:ascii="Wingdings" w:hAnsi="Wingdings" w:hint="default"/>
      </w:rPr>
    </w:lvl>
    <w:lvl w:ilvl="6" w:tplc="450C6F22">
      <w:start w:val="1"/>
      <w:numFmt w:val="bullet"/>
      <w:lvlText w:val=""/>
      <w:lvlJc w:val="left"/>
      <w:pPr>
        <w:ind w:left="5040" w:hanging="360"/>
      </w:pPr>
      <w:rPr>
        <w:rFonts w:ascii="Symbol" w:hAnsi="Symbol" w:hint="default"/>
      </w:rPr>
    </w:lvl>
    <w:lvl w:ilvl="7" w:tplc="C4C66B82">
      <w:start w:val="1"/>
      <w:numFmt w:val="bullet"/>
      <w:lvlText w:val="o"/>
      <w:lvlJc w:val="left"/>
      <w:pPr>
        <w:ind w:left="5760" w:hanging="360"/>
      </w:pPr>
      <w:rPr>
        <w:rFonts w:ascii="Courier New" w:hAnsi="Courier New" w:hint="default"/>
      </w:rPr>
    </w:lvl>
    <w:lvl w:ilvl="8" w:tplc="C73009EA">
      <w:start w:val="1"/>
      <w:numFmt w:val="bullet"/>
      <w:lvlText w:val=""/>
      <w:lvlJc w:val="left"/>
      <w:pPr>
        <w:ind w:left="6480" w:hanging="360"/>
      </w:pPr>
      <w:rPr>
        <w:rFonts w:ascii="Wingdings" w:hAnsi="Wingdings" w:hint="default"/>
      </w:rPr>
    </w:lvl>
  </w:abstractNum>
  <w:abstractNum w:abstractNumId="28" w15:restartNumberingAfterBreak="0">
    <w:nsid w:val="794D61D7"/>
    <w:multiLevelType w:val="hybridMultilevel"/>
    <w:tmpl w:val="8E0A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C1083"/>
    <w:multiLevelType w:val="hybridMultilevel"/>
    <w:tmpl w:val="2E224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2327A5"/>
    <w:multiLevelType w:val="hybridMultilevel"/>
    <w:tmpl w:val="21960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189829">
    <w:abstractNumId w:val="27"/>
  </w:num>
  <w:num w:numId="2" w16cid:durableId="1180315776">
    <w:abstractNumId w:val="2"/>
  </w:num>
  <w:num w:numId="3" w16cid:durableId="714046063">
    <w:abstractNumId w:val="1"/>
  </w:num>
  <w:num w:numId="4" w16cid:durableId="104890276">
    <w:abstractNumId w:val="10"/>
  </w:num>
  <w:num w:numId="5" w16cid:durableId="1319117260">
    <w:abstractNumId w:val="11"/>
  </w:num>
  <w:num w:numId="6" w16cid:durableId="129133857">
    <w:abstractNumId w:val="22"/>
  </w:num>
  <w:num w:numId="7" w16cid:durableId="912853326">
    <w:abstractNumId w:val="8"/>
  </w:num>
  <w:num w:numId="8" w16cid:durableId="204832545">
    <w:abstractNumId w:val="3"/>
  </w:num>
  <w:num w:numId="9" w16cid:durableId="1875606789">
    <w:abstractNumId w:val="15"/>
  </w:num>
  <w:num w:numId="10" w16cid:durableId="298876464">
    <w:abstractNumId w:val="30"/>
  </w:num>
  <w:num w:numId="11" w16cid:durableId="1601064386">
    <w:abstractNumId w:val="19"/>
  </w:num>
  <w:num w:numId="12" w16cid:durableId="1671639092">
    <w:abstractNumId w:val="18"/>
  </w:num>
  <w:num w:numId="13" w16cid:durableId="1252203834">
    <w:abstractNumId w:val="0"/>
  </w:num>
  <w:num w:numId="14" w16cid:durableId="366220054">
    <w:abstractNumId w:val="23"/>
  </w:num>
  <w:num w:numId="15" w16cid:durableId="1000546857">
    <w:abstractNumId w:val="7"/>
  </w:num>
  <w:num w:numId="16" w16cid:durableId="1459644274">
    <w:abstractNumId w:val="21"/>
  </w:num>
  <w:num w:numId="17" w16cid:durableId="591814615">
    <w:abstractNumId w:val="5"/>
  </w:num>
  <w:num w:numId="18" w16cid:durableId="721829965">
    <w:abstractNumId w:val="31"/>
  </w:num>
  <w:num w:numId="19" w16cid:durableId="845364430">
    <w:abstractNumId w:val="6"/>
  </w:num>
  <w:num w:numId="20" w16cid:durableId="969281566">
    <w:abstractNumId w:val="29"/>
  </w:num>
  <w:num w:numId="21" w16cid:durableId="1680278685">
    <w:abstractNumId w:val="12"/>
  </w:num>
  <w:num w:numId="22" w16cid:durableId="1316257253">
    <w:abstractNumId w:val="14"/>
  </w:num>
  <w:num w:numId="23" w16cid:durableId="28845657">
    <w:abstractNumId w:val="25"/>
  </w:num>
  <w:num w:numId="24" w16cid:durableId="1648434940">
    <w:abstractNumId w:val="13"/>
  </w:num>
  <w:num w:numId="25" w16cid:durableId="247005671">
    <w:abstractNumId w:val="17"/>
  </w:num>
  <w:num w:numId="26" w16cid:durableId="1643731280">
    <w:abstractNumId w:val="9"/>
  </w:num>
  <w:num w:numId="27" w16cid:durableId="581061144">
    <w:abstractNumId w:val="20"/>
  </w:num>
  <w:num w:numId="28" w16cid:durableId="810366598">
    <w:abstractNumId w:val="16"/>
  </w:num>
  <w:num w:numId="29" w16cid:durableId="87436069">
    <w:abstractNumId w:val="26"/>
  </w:num>
  <w:num w:numId="30" w16cid:durableId="1542286158">
    <w:abstractNumId w:val="24"/>
  </w:num>
  <w:num w:numId="31" w16cid:durableId="1996758993">
    <w:abstractNumId w:val="28"/>
  </w:num>
  <w:num w:numId="32" w16cid:durableId="1556241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I2MDc3MzEyNjZX0lEKTi0uzszPAykwrAUAEBOh7iwAAAA="/>
  </w:docVars>
  <w:rsids>
    <w:rsidRoot w:val="00A8661E"/>
    <w:rsid w:val="00007509"/>
    <w:rsid w:val="00017B8C"/>
    <w:rsid w:val="000573A5"/>
    <w:rsid w:val="00062D7B"/>
    <w:rsid w:val="000F0A5D"/>
    <w:rsid w:val="000F4FE7"/>
    <w:rsid w:val="00117508"/>
    <w:rsid w:val="001306FB"/>
    <w:rsid w:val="00131A07"/>
    <w:rsid w:val="00132E0B"/>
    <w:rsid w:val="0015138A"/>
    <w:rsid w:val="00152E50"/>
    <w:rsid w:val="001847D4"/>
    <w:rsid w:val="001A4703"/>
    <w:rsid w:val="001A758D"/>
    <w:rsid w:val="001B4C46"/>
    <w:rsid w:val="001D6FCB"/>
    <w:rsid w:val="00214B0D"/>
    <w:rsid w:val="002204F6"/>
    <w:rsid w:val="00240EC0"/>
    <w:rsid w:val="002514E6"/>
    <w:rsid w:val="00256F5D"/>
    <w:rsid w:val="00264BEE"/>
    <w:rsid w:val="00266A9E"/>
    <w:rsid w:val="002726E4"/>
    <w:rsid w:val="00273B18"/>
    <w:rsid w:val="002743B1"/>
    <w:rsid w:val="002778EC"/>
    <w:rsid w:val="002847A2"/>
    <w:rsid w:val="00287016"/>
    <w:rsid w:val="0029355A"/>
    <w:rsid w:val="00294F3F"/>
    <w:rsid w:val="002D102D"/>
    <w:rsid w:val="002D49F4"/>
    <w:rsid w:val="002E76A6"/>
    <w:rsid w:val="0030386B"/>
    <w:rsid w:val="00305B44"/>
    <w:rsid w:val="003073B5"/>
    <w:rsid w:val="003404AC"/>
    <w:rsid w:val="003C418E"/>
    <w:rsid w:val="003D10F5"/>
    <w:rsid w:val="0040418A"/>
    <w:rsid w:val="00425694"/>
    <w:rsid w:val="00462EDA"/>
    <w:rsid w:val="00490458"/>
    <w:rsid w:val="00497D56"/>
    <w:rsid w:val="004A1AC7"/>
    <w:rsid w:val="004A1B28"/>
    <w:rsid w:val="004A78B3"/>
    <w:rsid w:val="004E1E94"/>
    <w:rsid w:val="00501556"/>
    <w:rsid w:val="0050226A"/>
    <w:rsid w:val="00511FEA"/>
    <w:rsid w:val="00521A88"/>
    <w:rsid w:val="00533709"/>
    <w:rsid w:val="0054263C"/>
    <w:rsid w:val="00545399"/>
    <w:rsid w:val="005508CE"/>
    <w:rsid w:val="00556A66"/>
    <w:rsid w:val="00575813"/>
    <w:rsid w:val="00577650"/>
    <w:rsid w:val="00593BC0"/>
    <w:rsid w:val="005E7AF2"/>
    <w:rsid w:val="005F4B95"/>
    <w:rsid w:val="00600B56"/>
    <w:rsid w:val="00632A8B"/>
    <w:rsid w:val="006A3FB7"/>
    <w:rsid w:val="006A5690"/>
    <w:rsid w:val="006A6DED"/>
    <w:rsid w:val="006B0A3E"/>
    <w:rsid w:val="006C16A4"/>
    <w:rsid w:val="006D14A4"/>
    <w:rsid w:val="006D1F54"/>
    <w:rsid w:val="006F7CAE"/>
    <w:rsid w:val="007005A3"/>
    <w:rsid w:val="00723D6D"/>
    <w:rsid w:val="00734B55"/>
    <w:rsid w:val="00754B4C"/>
    <w:rsid w:val="00765AB3"/>
    <w:rsid w:val="0078259D"/>
    <w:rsid w:val="00794369"/>
    <w:rsid w:val="007A538C"/>
    <w:rsid w:val="007B30B8"/>
    <w:rsid w:val="007C1E6A"/>
    <w:rsid w:val="007D5B28"/>
    <w:rsid w:val="007D74DE"/>
    <w:rsid w:val="007F52F4"/>
    <w:rsid w:val="007F629F"/>
    <w:rsid w:val="00800849"/>
    <w:rsid w:val="008042A0"/>
    <w:rsid w:val="0086761F"/>
    <w:rsid w:val="008726F0"/>
    <w:rsid w:val="00882BAC"/>
    <w:rsid w:val="008C52D9"/>
    <w:rsid w:val="008E071B"/>
    <w:rsid w:val="008F0C5B"/>
    <w:rsid w:val="008F4313"/>
    <w:rsid w:val="00910D78"/>
    <w:rsid w:val="009174B4"/>
    <w:rsid w:val="00922015"/>
    <w:rsid w:val="00923A81"/>
    <w:rsid w:val="00924423"/>
    <w:rsid w:val="00930239"/>
    <w:rsid w:val="009555A9"/>
    <w:rsid w:val="0098113A"/>
    <w:rsid w:val="00983537"/>
    <w:rsid w:val="009F19C0"/>
    <w:rsid w:val="009F5ABD"/>
    <w:rsid w:val="00A1158E"/>
    <w:rsid w:val="00A12E7E"/>
    <w:rsid w:val="00A20B6B"/>
    <w:rsid w:val="00A430E7"/>
    <w:rsid w:val="00A474CE"/>
    <w:rsid w:val="00A564B3"/>
    <w:rsid w:val="00A57C05"/>
    <w:rsid w:val="00A61521"/>
    <w:rsid w:val="00A72071"/>
    <w:rsid w:val="00A8661E"/>
    <w:rsid w:val="00A91F36"/>
    <w:rsid w:val="00A9247D"/>
    <w:rsid w:val="00AA4CCA"/>
    <w:rsid w:val="00AC1D23"/>
    <w:rsid w:val="00AC715F"/>
    <w:rsid w:val="00AD41E9"/>
    <w:rsid w:val="00AD6B96"/>
    <w:rsid w:val="00B43771"/>
    <w:rsid w:val="00B44233"/>
    <w:rsid w:val="00B54C58"/>
    <w:rsid w:val="00B63C3B"/>
    <w:rsid w:val="00BA48B3"/>
    <w:rsid w:val="00BA5EC2"/>
    <w:rsid w:val="00BB0864"/>
    <w:rsid w:val="00BB1096"/>
    <w:rsid w:val="00C131A5"/>
    <w:rsid w:val="00C155A7"/>
    <w:rsid w:val="00C231DD"/>
    <w:rsid w:val="00C24158"/>
    <w:rsid w:val="00C25871"/>
    <w:rsid w:val="00C44657"/>
    <w:rsid w:val="00C4471E"/>
    <w:rsid w:val="00C46DCD"/>
    <w:rsid w:val="00C52C04"/>
    <w:rsid w:val="00C56304"/>
    <w:rsid w:val="00CB4C1F"/>
    <w:rsid w:val="00CC170E"/>
    <w:rsid w:val="00D44552"/>
    <w:rsid w:val="00D7784B"/>
    <w:rsid w:val="00D81DF3"/>
    <w:rsid w:val="00D82328"/>
    <w:rsid w:val="00D845E1"/>
    <w:rsid w:val="00D90F88"/>
    <w:rsid w:val="00D95DFD"/>
    <w:rsid w:val="00DD4E25"/>
    <w:rsid w:val="00E00DBA"/>
    <w:rsid w:val="00E346B3"/>
    <w:rsid w:val="00E403D6"/>
    <w:rsid w:val="00E50EF1"/>
    <w:rsid w:val="00E67374"/>
    <w:rsid w:val="00E81820"/>
    <w:rsid w:val="00E843FA"/>
    <w:rsid w:val="00EA3F16"/>
    <w:rsid w:val="00EB5F53"/>
    <w:rsid w:val="00EB7F1C"/>
    <w:rsid w:val="00EC228D"/>
    <w:rsid w:val="00F106A3"/>
    <w:rsid w:val="00F12BD9"/>
    <w:rsid w:val="00F16D71"/>
    <w:rsid w:val="00F3000B"/>
    <w:rsid w:val="00F32C93"/>
    <w:rsid w:val="00F41245"/>
    <w:rsid w:val="00F42839"/>
    <w:rsid w:val="00F67CCE"/>
    <w:rsid w:val="00F85266"/>
    <w:rsid w:val="00FAFABF"/>
    <w:rsid w:val="01D5C087"/>
    <w:rsid w:val="038649EA"/>
    <w:rsid w:val="044F6D3B"/>
    <w:rsid w:val="06AC9A8C"/>
    <w:rsid w:val="06E3D41B"/>
    <w:rsid w:val="070CAAE1"/>
    <w:rsid w:val="07870DFD"/>
    <w:rsid w:val="080B7273"/>
    <w:rsid w:val="0994338A"/>
    <w:rsid w:val="09E691B3"/>
    <w:rsid w:val="0A122FDC"/>
    <w:rsid w:val="0D398227"/>
    <w:rsid w:val="0E5B1948"/>
    <w:rsid w:val="0F0D452A"/>
    <w:rsid w:val="104802AE"/>
    <w:rsid w:val="10B5421F"/>
    <w:rsid w:val="10D9116B"/>
    <w:rsid w:val="1223CA46"/>
    <w:rsid w:val="122EA476"/>
    <w:rsid w:val="13CA70A0"/>
    <w:rsid w:val="13EA95AD"/>
    <w:rsid w:val="1413FF79"/>
    <w:rsid w:val="14B8F0AD"/>
    <w:rsid w:val="15C983D6"/>
    <w:rsid w:val="16ED5E2A"/>
    <w:rsid w:val="17425EC5"/>
    <w:rsid w:val="174EEC8C"/>
    <w:rsid w:val="19B050EF"/>
    <w:rsid w:val="1A2EEC2F"/>
    <w:rsid w:val="1A63DF1A"/>
    <w:rsid w:val="1AB82730"/>
    <w:rsid w:val="1BAF6D1F"/>
    <w:rsid w:val="1C31C83B"/>
    <w:rsid w:val="1EB1D5D9"/>
    <w:rsid w:val="1F5882DA"/>
    <w:rsid w:val="1F634143"/>
    <w:rsid w:val="208BCAF8"/>
    <w:rsid w:val="20EB0819"/>
    <w:rsid w:val="214661D4"/>
    <w:rsid w:val="222AF345"/>
    <w:rsid w:val="24A7786D"/>
    <w:rsid w:val="25F0B207"/>
    <w:rsid w:val="26E2A116"/>
    <w:rsid w:val="289AB139"/>
    <w:rsid w:val="2CAE834C"/>
    <w:rsid w:val="2F3DC14D"/>
    <w:rsid w:val="2FD7CC41"/>
    <w:rsid w:val="2FE1AA38"/>
    <w:rsid w:val="301FFDCF"/>
    <w:rsid w:val="3184FED0"/>
    <w:rsid w:val="34636C47"/>
    <w:rsid w:val="35448582"/>
    <w:rsid w:val="3601D46E"/>
    <w:rsid w:val="363F4796"/>
    <w:rsid w:val="369D89A7"/>
    <w:rsid w:val="36A76BFB"/>
    <w:rsid w:val="37432AC6"/>
    <w:rsid w:val="3B63859A"/>
    <w:rsid w:val="3C00661A"/>
    <w:rsid w:val="3D4D21E0"/>
    <w:rsid w:val="3DA5A0C7"/>
    <w:rsid w:val="3E3977E7"/>
    <w:rsid w:val="3E8FC11B"/>
    <w:rsid w:val="3F7382FC"/>
    <w:rsid w:val="3FFACF61"/>
    <w:rsid w:val="408833EC"/>
    <w:rsid w:val="415D520E"/>
    <w:rsid w:val="42772853"/>
    <w:rsid w:val="433251DF"/>
    <w:rsid w:val="4365E0AB"/>
    <w:rsid w:val="45220520"/>
    <w:rsid w:val="4601652F"/>
    <w:rsid w:val="4660ADA0"/>
    <w:rsid w:val="498708C4"/>
    <w:rsid w:val="4A21A969"/>
    <w:rsid w:val="4B1AF666"/>
    <w:rsid w:val="4B93F454"/>
    <w:rsid w:val="4C0B3D48"/>
    <w:rsid w:val="4C547EED"/>
    <w:rsid w:val="4C8AD6BA"/>
    <w:rsid w:val="4CBB383C"/>
    <w:rsid w:val="4CFFFF6B"/>
    <w:rsid w:val="4D5969BA"/>
    <w:rsid w:val="4E13CD7F"/>
    <w:rsid w:val="4E57089D"/>
    <w:rsid w:val="4FD7D522"/>
    <w:rsid w:val="50DEAE6B"/>
    <w:rsid w:val="5124FA63"/>
    <w:rsid w:val="5173A583"/>
    <w:rsid w:val="52CFA8F9"/>
    <w:rsid w:val="5369D04A"/>
    <w:rsid w:val="54A9103F"/>
    <w:rsid w:val="56DBBB14"/>
    <w:rsid w:val="5813A3F4"/>
    <w:rsid w:val="58B102A2"/>
    <w:rsid w:val="59466416"/>
    <w:rsid w:val="5A3E9B4C"/>
    <w:rsid w:val="5AE00C05"/>
    <w:rsid w:val="5C20CE8B"/>
    <w:rsid w:val="5C6319F2"/>
    <w:rsid w:val="62BF89BA"/>
    <w:rsid w:val="64496128"/>
    <w:rsid w:val="67698CE1"/>
    <w:rsid w:val="6A5D6E4A"/>
    <w:rsid w:val="6A8E91FD"/>
    <w:rsid w:val="6C86DC7B"/>
    <w:rsid w:val="6CCE5B23"/>
    <w:rsid w:val="6DFA18A4"/>
    <w:rsid w:val="6F763D22"/>
    <w:rsid w:val="6F96710E"/>
    <w:rsid w:val="6FB13935"/>
    <w:rsid w:val="6FB7C3AD"/>
    <w:rsid w:val="70729E72"/>
    <w:rsid w:val="70EB84DA"/>
    <w:rsid w:val="7275A7EC"/>
    <w:rsid w:val="72ABFFB9"/>
    <w:rsid w:val="7342845A"/>
    <w:rsid w:val="7478FB3F"/>
    <w:rsid w:val="747B6985"/>
    <w:rsid w:val="748A5833"/>
    <w:rsid w:val="74963F64"/>
    <w:rsid w:val="7510F9AC"/>
    <w:rsid w:val="758DA458"/>
    <w:rsid w:val="76430F6E"/>
    <w:rsid w:val="77082A5C"/>
    <w:rsid w:val="78812177"/>
    <w:rsid w:val="7906CD18"/>
    <w:rsid w:val="7AEC28B3"/>
    <w:rsid w:val="7B94E0FB"/>
    <w:rsid w:val="7C3D91CB"/>
    <w:rsid w:val="7C9D3CFB"/>
    <w:rsid w:val="7D2C5904"/>
    <w:rsid w:val="7D6C1501"/>
    <w:rsid w:val="7EC43AF4"/>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table" w:customStyle="1" w:styleId="TableGrid1">
    <w:name w:val="Table Grid1"/>
    <w:basedOn w:val="TableNormal"/>
    <w:next w:val="TableGrid"/>
    <w:uiPriority w:val="59"/>
    <w:rsid w:val="001847D4"/>
    <w:pPr>
      <w:spacing w:after="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1E6A"/>
    <w:rPr>
      <w:color w:val="605E5C"/>
      <w:shd w:val="clear" w:color="auto" w:fill="E1DFDD"/>
    </w:rPr>
  </w:style>
  <w:style w:type="character" w:customStyle="1" w:styleId="ListParagraphChar">
    <w:name w:val="List Paragraph Char"/>
    <w:link w:val="ListParagraph"/>
    <w:uiPriority w:val="34"/>
    <w:locked/>
    <w:rsid w:val="00B4423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5947">
      <w:bodyDiv w:val="1"/>
      <w:marLeft w:val="0"/>
      <w:marRight w:val="0"/>
      <w:marTop w:val="0"/>
      <w:marBottom w:val="0"/>
      <w:divBdr>
        <w:top w:val="none" w:sz="0" w:space="0" w:color="auto"/>
        <w:left w:val="none" w:sz="0" w:space="0" w:color="auto"/>
        <w:bottom w:val="none" w:sz="0" w:space="0" w:color="auto"/>
        <w:right w:val="none" w:sz="0" w:space="0" w:color="auto"/>
      </w:divBdr>
      <w:divsChild>
        <w:div w:id="1639645276">
          <w:marLeft w:val="0"/>
          <w:marRight w:val="0"/>
          <w:marTop w:val="0"/>
          <w:marBottom w:val="0"/>
          <w:divBdr>
            <w:top w:val="none" w:sz="0" w:space="0" w:color="auto"/>
            <w:left w:val="none" w:sz="0" w:space="0" w:color="auto"/>
            <w:bottom w:val="none" w:sz="0" w:space="0" w:color="auto"/>
            <w:right w:val="none" w:sz="0" w:space="0" w:color="auto"/>
          </w:divBdr>
        </w:div>
        <w:div w:id="1415008788">
          <w:marLeft w:val="0"/>
          <w:marRight w:val="0"/>
          <w:marTop w:val="0"/>
          <w:marBottom w:val="0"/>
          <w:divBdr>
            <w:top w:val="none" w:sz="0" w:space="0" w:color="auto"/>
            <w:left w:val="none" w:sz="0" w:space="0" w:color="auto"/>
            <w:bottom w:val="none" w:sz="0" w:space="0" w:color="auto"/>
            <w:right w:val="none" w:sz="0" w:space="0" w:color="auto"/>
          </w:divBdr>
        </w:div>
        <w:div w:id="1834175703">
          <w:marLeft w:val="0"/>
          <w:marRight w:val="0"/>
          <w:marTop w:val="0"/>
          <w:marBottom w:val="0"/>
          <w:divBdr>
            <w:top w:val="none" w:sz="0" w:space="0" w:color="auto"/>
            <w:left w:val="none" w:sz="0" w:space="0" w:color="auto"/>
            <w:bottom w:val="none" w:sz="0" w:space="0" w:color="auto"/>
            <w:right w:val="none" w:sz="0" w:space="0" w:color="auto"/>
          </w:divBdr>
        </w:div>
      </w:divsChild>
    </w:div>
    <w:div w:id="271740680">
      <w:bodyDiv w:val="1"/>
      <w:marLeft w:val="0"/>
      <w:marRight w:val="0"/>
      <w:marTop w:val="0"/>
      <w:marBottom w:val="0"/>
      <w:divBdr>
        <w:top w:val="none" w:sz="0" w:space="0" w:color="auto"/>
        <w:left w:val="none" w:sz="0" w:space="0" w:color="auto"/>
        <w:bottom w:val="none" w:sz="0" w:space="0" w:color="auto"/>
        <w:right w:val="none" w:sz="0" w:space="0" w:color="auto"/>
      </w:divBdr>
    </w:div>
    <w:div w:id="395400714">
      <w:bodyDiv w:val="1"/>
      <w:marLeft w:val="0"/>
      <w:marRight w:val="0"/>
      <w:marTop w:val="0"/>
      <w:marBottom w:val="0"/>
      <w:divBdr>
        <w:top w:val="none" w:sz="0" w:space="0" w:color="auto"/>
        <w:left w:val="none" w:sz="0" w:space="0" w:color="auto"/>
        <w:bottom w:val="none" w:sz="0" w:space="0" w:color="auto"/>
        <w:right w:val="none" w:sz="0" w:space="0" w:color="auto"/>
      </w:divBdr>
    </w:div>
    <w:div w:id="645933774">
      <w:bodyDiv w:val="1"/>
      <w:marLeft w:val="0"/>
      <w:marRight w:val="0"/>
      <w:marTop w:val="0"/>
      <w:marBottom w:val="0"/>
      <w:divBdr>
        <w:top w:val="none" w:sz="0" w:space="0" w:color="auto"/>
        <w:left w:val="none" w:sz="0" w:space="0" w:color="auto"/>
        <w:bottom w:val="none" w:sz="0" w:space="0" w:color="auto"/>
        <w:right w:val="none" w:sz="0" w:space="0" w:color="auto"/>
      </w:divBdr>
    </w:div>
    <w:div w:id="815489184">
      <w:bodyDiv w:val="1"/>
      <w:marLeft w:val="0"/>
      <w:marRight w:val="0"/>
      <w:marTop w:val="0"/>
      <w:marBottom w:val="0"/>
      <w:divBdr>
        <w:top w:val="none" w:sz="0" w:space="0" w:color="auto"/>
        <w:left w:val="none" w:sz="0" w:space="0" w:color="auto"/>
        <w:bottom w:val="none" w:sz="0" w:space="0" w:color="auto"/>
        <w:right w:val="none" w:sz="0" w:space="0" w:color="auto"/>
      </w:divBdr>
      <w:divsChild>
        <w:div w:id="377701297">
          <w:marLeft w:val="0"/>
          <w:marRight w:val="0"/>
          <w:marTop w:val="0"/>
          <w:marBottom w:val="0"/>
          <w:divBdr>
            <w:top w:val="none" w:sz="0" w:space="0" w:color="auto"/>
            <w:left w:val="none" w:sz="0" w:space="0" w:color="auto"/>
            <w:bottom w:val="none" w:sz="0" w:space="0" w:color="auto"/>
            <w:right w:val="none" w:sz="0" w:space="0" w:color="auto"/>
          </w:divBdr>
        </w:div>
        <w:div w:id="1773359621">
          <w:marLeft w:val="0"/>
          <w:marRight w:val="0"/>
          <w:marTop w:val="0"/>
          <w:marBottom w:val="0"/>
          <w:divBdr>
            <w:top w:val="none" w:sz="0" w:space="0" w:color="auto"/>
            <w:left w:val="none" w:sz="0" w:space="0" w:color="auto"/>
            <w:bottom w:val="none" w:sz="0" w:space="0" w:color="auto"/>
            <w:right w:val="none" w:sz="0" w:space="0" w:color="auto"/>
          </w:divBdr>
        </w:div>
        <w:div w:id="78866272">
          <w:marLeft w:val="0"/>
          <w:marRight w:val="0"/>
          <w:marTop w:val="0"/>
          <w:marBottom w:val="0"/>
          <w:divBdr>
            <w:top w:val="none" w:sz="0" w:space="0" w:color="auto"/>
            <w:left w:val="none" w:sz="0" w:space="0" w:color="auto"/>
            <w:bottom w:val="none" w:sz="0" w:space="0" w:color="auto"/>
            <w:right w:val="none" w:sz="0" w:space="0" w:color="auto"/>
          </w:divBdr>
        </w:div>
        <w:div w:id="1230923711">
          <w:marLeft w:val="0"/>
          <w:marRight w:val="0"/>
          <w:marTop w:val="0"/>
          <w:marBottom w:val="0"/>
          <w:divBdr>
            <w:top w:val="none" w:sz="0" w:space="0" w:color="auto"/>
            <w:left w:val="none" w:sz="0" w:space="0" w:color="auto"/>
            <w:bottom w:val="none" w:sz="0" w:space="0" w:color="auto"/>
            <w:right w:val="none" w:sz="0" w:space="0" w:color="auto"/>
          </w:divBdr>
        </w:div>
      </w:divsChild>
    </w:div>
    <w:div w:id="927664285">
      <w:bodyDiv w:val="1"/>
      <w:marLeft w:val="0"/>
      <w:marRight w:val="0"/>
      <w:marTop w:val="0"/>
      <w:marBottom w:val="0"/>
      <w:divBdr>
        <w:top w:val="none" w:sz="0" w:space="0" w:color="auto"/>
        <w:left w:val="none" w:sz="0" w:space="0" w:color="auto"/>
        <w:bottom w:val="none" w:sz="0" w:space="0" w:color="auto"/>
        <w:right w:val="none" w:sz="0" w:space="0" w:color="auto"/>
      </w:divBdr>
    </w:div>
    <w:div w:id="1033388672">
      <w:bodyDiv w:val="1"/>
      <w:marLeft w:val="0"/>
      <w:marRight w:val="0"/>
      <w:marTop w:val="0"/>
      <w:marBottom w:val="0"/>
      <w:divBdr>
        <w:top w:val="none" w:sz="0" w:space="0" w:color="auto"/>
        <w:left w:val="none" w:sz="0" w:space="0" w:color="auto"/>
        <w:bottom w:val="none" w:sz="0" w:space="0" w:color="auto"/>
        <w:right w:val="none" w:sz="0" w:space="0" w:color="auto"/>
      </w:divBdr>
    </w:div>
    <w:div w:id="1040474450">
      <w:bodyDiv w:val="1"/>
      <w:marLeft w:val="0"/>
      <w:marRight w:val="0"/>
      <w:marTop w:val="0"/>
      <w:marBottom w:val="0"/>
      <w:divBdr>
        <w:top w:val="none" w:sz="0" w:space="0" w:color="auto"/>
        <w:left w:val="none" w:sz="0" w:space="0" w:color="auto"/>
        <w:bottom w:val="none" w:sz="0" w:space="0" w:color="auto"/>
        <w:right w:val="none" w:sz="0" w:space="0" w:color="auto"/>
      </w:divBdr>
    </w:div>
    <w:div w:id="1119763395">
      <w:bodyDiv w:val="1"/>
      <w:marLeft w:val="0"/>
      <w:marRight w:val="0"/>
      <w:marTop w:val="0"/>
      <w:marBottom w:val="0"/>
      <w:divBdr>
        <w:top w:val="none" w:sz="0" w:space="0" w:color="auto"/>
        <w:left w:val="none" w:sz="0" w:space="0" w:color="auto"/>
        <w:bottom w:val="none" w:sz="0" w:space="0" w:color="auto"/>
        <w:right w:val="none" w:sz="0" w:space="0" w:color="auto"/>
      </w:divBdr>
    </w:div>
    <w:div w:id="1224174889">
      <w:bodyDiv w:val="1"/>
      <w:marLeft w:val="0"/>
      <w:marRight w:val="0"/>
      <w:marTop w:val="0"/>
      <w:marBottom w:val="0"/>
      <w:divBdr>
        <w:top w:val="none" w:sz="0" w:space="0" w:color="auto"/>
        <w:left w:val="none" w:sz="0" w:space="0" w:color="auto"/>
        <w:bottom w:val="none" w:sz="0" w:space="0" w:color="auto"/>
        <w:right w:val="none" w:sz="0" w:space="0" w:color="auto"/>
      </w:divBdr>
    </w:div>
    <w:div w:id="1456482912">
      <w:bodyDiv w:val="1"/>
      <w:marLeft w:val="0"/>
      <w:marRight w:val="0"/>
      <w:marTop w:val="0"/>
      <w:marBottom w:val="0"/>
      <w:divBdr>
        <w:top w:val="none" w:sz="0" w:space="0" w:color="auto"/>
        <w:left w:val="none" w:sz="0" w:space="0" w:color="auto"/>
        <w:bottom w:val="none" w:sz="0" w:space="0" w:color="auto"/>
        <w:right w:val="none" w:sz="0" w:space="0" w:color="auto"/>
      </w:divBdr>
    </w:div>
    <w:div w:id="1508059256">
      <w:bodyDiv w:val="1"/>
      <w:marLeft w:val="0"/>
      <w:marRight w:val="0"/>
      <w:marTop w:val="0"/>
      <w:marBottom w:val="0"/>
      <w:divBdr>
        <w:top w:val="none" w:sz="0" w:space="0" w:color="auto"/>
        <w:left w:val="none" w:sz="0" w:space="0" w:color="auto"/>
        <w:bottom w:val="none" w:sz="0" w:space="0" w:color="auto"/>
        <w:right w:val="none" w:sz="0" w:space="0" w:color="auto"/>
      </w:divBdr>
    </w:div>
    <w:div w:id="1715889755">
      <w:bodyDiv w:val="1"/>
      <w:marLeft w:val="0"/>
      <w:marRight w:val="0"/>
      <w:marTop w:val="0"/>
      <w:marBottom w:val="0"/>
      <w:divBdr>
        <w:top w:val="none" w:sz="0" w:space="0" w:color="auto"/>
        <w:left w:val="none" w:sz="0" w:space="0" w:color="auto"/>
        <w:bottom w:val="none" w:sz="0" w:space="0" w:color="auto"/>
        <w:right w:val="none" w:sz="0" w:space="0" w:color="auto"/>
      </w:divBdr>
    </w:div>
    <w:div w:id="1999261398">
      <w:bodyDiv w:val="1"/>
      <w:marLeft w:val="0"/>
      <w:marRight w:val="0"/>
      <w:marTop w:val="0"/>
      <w:marBottom w:val="0"/>
      <w:divBdr>
        <w:top w:val="none" w:sz="0" w:space="0" w:color="auto"/>
        <w:left w:val="none" w:sz="0" w:space="0" w:color="auto"/>
        <w:bottom w:val="none" w:sz="0" w:space="0" w:color="auto"/>
        <w:right w:val="none" w:sz="0" w:space="0" w:color="auto"/>
      </w:divBdr>
    </w:div>
    <w:div w:id="2033796326">
      <w:bodyDiv w:val="1"/>
      <w:marLeft w:val="0"/>
      <w:marRight w:val="0"/>
      <w:marTop w:val="0"/>
      <w:marBottom w:val="0"/>
      <w:divBdr>
        <w:top w:val="none" w:sz="0" w:space="0" w:color="auto"/>
        <w:left w:val="none" w:sz="0" w:space="0" w:color="auto"/>
        <w:bottom w:val="none" w:sz="0" w:space="0" w:color="auto"/>
        <w:right w:val="none" w:sz="0" w:space="0" w:color="auto"/>
      </w:divBdr>
    </w:div>
    <w:div w:id="2093620760">
      <w:bodyDiv w:val="1"/>
      <w:marLeft w:val="0"/>
      <w:marRight w:val="0"/>
      <w:marTop w:val="0"/>
      <w:marBottom w:val="0"/>
      <w:divBdr>
        <w:top w:val="none" w:sz="0" w:space="0" w:color="auto"/>
        <w:left w:val="none" w:sz="0" w:space="0" w:color="auto"/>
        <w:bottom w:val="none" w:sz="0" w:space="0" w:color="auto"/>
        <w:right w:val="none" w:sz="0" w:space="0" w:color="auto"/>
      </w:divBdr>
      <w:divsChild>
        <w:div w:id="381485779">
          <w:marLeft w:val="0"/>
          <w:marRight w:val="0"/>
          <w:marTop w:val="0"/>
          <w:marBottom w:val="0"/>
          <w:divBdr>
            <w:top w:val="none" w:sz="0" w:space="0" w:color="auto"/>
            <w:left w:val="none" w:sz="0" w:space="0" w:color="auto"/>
            <w:bottom w:val="none" w:sz="0" w:space="0" w:color="auto"/>
            <w:right w:val="none" w:sz="0" w:space="0" w:color="auto"/>
          </w:divBdr>
        </w:div>
        <w:div w:id="1922331646">
          <w:marLeft w:val="0"/>
          <w:marRight w:val="0"/>
          <w:marTop w:val="0"/>
          <w:marBottom w:val="0"/>
          <w:divBdr>
            <w:top w:val="none" w:sz="0" w:space="0" w:color="auto"/>
            <w:left w:val="none" w:sz="0" w:space="0" w:color="auto"/>
            <w:bottom w:val="none" w:sz="0" w:space="0" w:color="auto"/>
            <w:right w:val="none" w:sz="0" w:space="0" w:color="auto"/>
          </w:divBdr>
        </w:div>
        <w:div w:id="2120710946">
          <w:marLeft w:val="0"/>
          <w:marRight w:val="0"/>
          <w:marTop w:val="0"/>
          <w:marBottom w:val="0"/>
          <w:divBdr>
            <w:top w:val="none" w:sz="0" w:space="0" w:color="auto"/>
            <w:left w:val="none" w:sz="0" w:space="0" w:color="auto"/>
            <w:bottom w:val="none" w:sz="0" w:space="0" w:color="auto"/>
            <w:right w:val="none" w:sz="0" w:space="0" w:color="auto"/>
          </w:divBdr>
        </w:div>
        <w:div w:id="612173020">
          <w:marLeft w:val="0"/>
          <w:marRight w:val="0"/>
          <w:marTop w:val="0"/>
          <w:marBottom w:val="0"/>
          <w:divBdr>
            <w:top w:val="none" w:sz="0" w:space="0" w:color="auto"/>
            <w:left w:val="none" w:sz="0" w:space="0" w:color="auto"/>
            <w:bottom w:val="none" w:sz="0" w:space="0" w:color="auto"/>
            <w:right w:val="none" w:sz="0" w:space="0" w:color="auto"/>
          </w:divBdr>
        </w:div>
      </w:divsChild>
    </w:div>
    <w:div w:id="21465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hanlon@visibilityscotlan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ate_x0020_Archived xmlns="b96c9836-87f4-4a77-ad29-6438d2fda6d3" xsi:nil="true"/>
    <TaxCatchAll xmlns="eb98d7d4-de5b-4138-b99b-d5625cefd8ef" xsi:nil="true"/>
    <lcf76f155ced4ddcb4097134ff3c332f xmlns="b96c9836-87f4-4a77-ad29-6438d2fda6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9" ma:contentTypeDescription="Create a new document." ma:contentTypeScope="" ma:versionID="78765aca6848c4e3d1f2de601e8f9503">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ee6c6af5c1544fd1a9f1449622dec030"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Archived"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Archived" ma:index="19" nillable="true" ma:displayName="Date Archived" ma:description="11/02/2022" ma:format="Dropdown" ma:internalName="Date_x0020_Archive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d90464-e68d-4908-8455-4714d11155f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287f3-7a07-483d-baaa-98045db983d6}" ma:internalName="TaxCatchAll" ma:showField="CatchAllData" ma:web="eb98d7d4-de5b-4138-b99b-d5625cefd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eb98d7d4-de5b-4138-b99b-d5625cefd8ef"/>
    <ds:schemaRef ds:uri="b96c9836-87f4-4a77-ad29-6438d2fda6d3"/>
  </ds:schemaRefs>
</ds:datastoreItem>
</file>

<file path=customXml/itemProps2.xml><?xml version="1.0" encoding="utf-8"?>
<ds:datastoreItem xmlns:ds="http://schemas.openxmlformats.org/officeDocument/2006/customXml" ds:itemID="{0A619E1A-EDCE-4094-AAB4-AD592EB3C10B}">
  <ds:schemaRefs>
    <ds:schemaRef ds:uri="http://schemas.openxmlformats.org/officeDocument/2006/bibliography"/>
  </ds:schemaRefs>
</ds:datastoreItem>
</file>

<file path=customXml/itemProps3.xml><?xml version="1.0" encoding="utf-8"?>
<ds:datastoreItem xmlns:ds="http://schemas.openxmlformats.org/officeDocument/2006/customXml" ds:itemID="{0EE48157-AAD2-4F13-BAA1-396B2968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c9836-87f4-4a77-ad29-6438d2fda6d3"/>
    <ds:schemaRef ds:uri="eb98d7d4-de5b-4138-b99b-d5625cef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948</Words>
  <Characters>5588</Characters>
  <Application>Microsoft Office Word</Application>
  <DocSecurity>0</DocSecurity>
  <Lines>159</Lines>
  <Paragraphs>84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Paul Hanlon</cp:lastModifiedBy>
  <cp:revision>3</cp:revision>
  <dcterms:created xsi:type="dcterms:W3CDTF">2024-04-15T13:50:00Z</dcterms:created>
  <dcterms:modified xsi:type="dcterms:W3CDTF">2024-06-19T16:01:00Z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2fb6e71f80cce3f643ac067abf80ca7cc872100de4b9266e5be30ce94afcedb0</vt:lpwstr>
  </property>
</Properties>
</file>